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8C98A6" w14:textId="6CD3B73D" w:rsidR="002F047E" w:rsidRDefault="002F047E" w:rsidP="002F047E">
      <w:pPr>
        <w:pBdr>
          <w:bottom w:val="single" w:sz="12" w:space="1" w:color="auto"/>
        </w:pBdr>
      </w:pPr>
    </w:p>
    <w:p w14:paraId="25292A61" w14:textId="66192514" w:rsidR="002F047E" w:rsidRPr="00123ABE" w:rsidRDefault="00123ABE" w:rsidP="002F047E">
      <w:pPr>
        <w:jc w:val="center"/>
        <w:rPr>
          <w:rFonts w:ascii="Times New Roman" w:hAnsi="Times New Roman" w:cs="Times New Roman"/>
          <w:sz w:val="40"/>
          <w:szCs w:val="40"/>
          <w:u w:val="single"/>
        </w:rPr>
      </w:pPr>
      <w:r w:rsidRPr="00123ABE">
        <w:rPr>
          <w:rFonts w:ascii="Times New Roman" w:hAnsi="Times New Roman" w:cs="Times New Roman"/>
          <w:sz w:val="40"/>
          <w:szCs w:val="40"/>
          <w:u w:val="single"/>
        </w:rPr>
        <w:t xml:space="preserve">SEALED </w:t>
      </w:r>
      <w:r w:rsidR="002F047E" w:rsidRPr="00123ABE">
        <w:rPr>
          <w:rFonts w:ascii="Times New Roman" w:hAnsi="Times New Roman" w:cs="Times New Roman"/>
          <w:sz w:val="40"/>
          <w:szCs w:val="40"/>
          <w:u w:val="single"/>
        </w:rPr>
        <w:t>BID</w:t>
      </w:r>
    </w:p>
    <w:p w14:paraId="7022CBF4" w14:textId="77777777" w:rsidR="002F047E" w:rsidRPr="00123ABE" w:rsidRDefault="002F047E" w:rsidP="002F047E">
      <w:pPr>
        <w:rPr>
          <w:rFonts w:ascii="Times New Roman" w:hAnsi="Times New Roman" w:cs="Times New Roman"/>
        </w:rPr>
      </w:pPr>
    </w:p>
    <w:p w14:paraId="0793C516" w14:textId="0838BE0A" w:rsidR="002F047E" w:rsidRDefault="00123ABE" w:rsidP="00123ABE">
      <w:pPr>
        <w:tabs>
          <w:tab w:val="left" w:pos="720"/>
          <w:tab w:val="left" w:pos="1440"/>
        </w:tabs>
        <w:ind w:left="1440" w:hanging="1440"/>
        <w:rPr>
          <w:rFonts w:ascii="Times New Roman" w:hAnsi="Times New Roman" w:cs="Times New Roman"/>
          <w:sz w:val="28"/>
          <w:szCs w:val="28"/>
        </w:rPr>
      </w:pPr>
      <w:r w:rsidRPr="00123ABE">
        <w:rPr>
          <w:rFonts w:ascii="Times New Roman" w:hAnsi="Times New Roman" w:cs="Times New Roman"/>
          <w:sz w:val="28"/>
          <w:szCs w:val="28"/>
          <w:u w:val="single"/>
        </w:rPr>
        <w:t>Property:</w:t>
      </w:r>
      <w:r w:rsidRPr="00123ABE">
        <w:rPr>
          <w:rFonts w:ascii="Times New Roman" w:hAnsi="Times New Roman" w:cs="Times New Roman"/>
          <w:sz w:val="28"/>
          <w:szCs w:val="28"/>
        </w:rPr>
        <w:tab/>
      </w:r>
      <w:r w:rsidR="002F047E" w:rsidRPr="00123ABE">
        <w:rPr>
          <w:rFonts w:ascii="Times New Roman" w:hAnsi="Times New Roman" w:cs="Times New Roman"/>
          <w:sz w:val="28"/>
          <w:szCs w:val="28"/>
        </w:rPr>
        <w:t xml:space="preserve">Approximately </w:t>
      </w:r>
      <w:r w:rsidR="00523651">
        <w:rPr>
          <w:rFonts w:ascii="Times New Roman" w:hAnsi="Times New Roman" w:cs="Times New Roman"/>
          <w:sz w:val="28"/>
          <w:szCs w:val="28"/>
        </w:rPr>
        <w:t>0.</w:t>
      </w:r>
      <w:r w:rsidR="00D92EDF">
        <w:rPr>
          <w:rFonts w:ascii="Times New Roman" w:hAnsi="Times New Roman" w:cs="Times New Roman"/>
          <w:sz w:val="28"/>
          <w:szCs w:val="28"/>
        </w:rPr>
        <w:t>32</w:t>
      </w:r>
      <w:r w:rsidR="002F047E" w:rsidRPr="00123ABE">
        <w:rPr>
          <w:rFonts w:ascii="Times New Roman" w:hAnsi="Times New Roman" w:cs="Times New Roman"/>
          <w:sz w:val="28"/>
          <w:szCs w:val="28"/>
        </w:rPr>
        <w:t xml:space="preserve"> acres and </w:t>
      </w:r>
      <w:r w:rsidR="008635D5">
        <w:rPr>
          <w:rFonts w:ascii="Times New Roman" w:hAnsi="Times New Roman" w:cs="Times New Roman"/>
          <w:sz w:val="28"/>
          <w:szCs w:val="28"/>
        </w:rPr>
        <w:t xml:space="preserve">+/- </w:t>
      </w:r>
      <w:r w:rsidR="00D92EDF">
        <w:rPr>
          <w:rFonts w:ascii="Times New Roman" w:hAnsi="Times New Roman" w:cs="Times New Roman"/>
          <w:sz w:val="28"/>
          <w:szCs w:val="28"/>
        </w:rPr>
        <w:t>2,032</w:t>
      </w:r>
      <w:r w:rsidR="002F047E" w:rsidRPr="00123ABE">
        <w:rPr>
          <w:rFonts w:ascii="Times New Roman" w:hAnsi="Times New Roman" w:cs="Times New Roman"/>
          <w:sz w:val="28"/>
          <w:szCs w:val="28"/>
        </w:rPr>
        <w:t xml:space="preserve"> SF </w:t>
      </w:r>
      <w:r w:rsidR="00D14F02">
        <w:rPr>
          <w:rFonts w:ascii="Times New Roman" w:hAnsi="Times New Roman" w:cs="Times New Roman"/>
          <w:sz w:val="28"/>
          <w:szCs w:val="28"/>
        </w:rPr>
        <w:t xml:space="preserve">residential </w:t>
      </w:r>
      <w:r w:rsidR="00523651">
        <w:rPr>
          <w:rFonts w:ascii="Times New Roman" w:hAnsi="Times New Roman" w:cs="Times New Roman"/>
          <w:sz w:val="28"/>
          <w:szCs w:val="28"/>
        </w:rPr>
        <w:t>building</w:t>
      </w:r>
      <w:r w:rsidR="002F047E" w:rsidRPr="00123ABE">
        <w:rPr>
          <w:rFonts w:ascii="Times New Roman" w:hAnsi="Times New Roman" w:cs="Times New Roman"/>
          <w:sz w:val="28"/>
          <w:szCs w:val="28"/>
        </w:rPr>
        <w:t xml:space="preserve"> located at </w:t>
      </w:r>
      <w:r w:rsidR="00D92EDF">
        <w:rPr>
          <w:rFonts w:ascii="Times New Roman" w:hAnsi="Times New Roman" w:cs="Times New Roman"/>
          <w:sz w:val="28"/>
          <w:szCs w:val="28"/>
        </w:rPr>
        <w:t>303 Evergree</w:t>
      </w:r>
      <w:r w:rsidR="007442D4">
        <w:rPr>
          <w:rFonts w:ascii="Times New Roman" w:hAnsi="Times New Roman" w:cs="Times New Roman"/>
          <w:sz w:val="28"/>
          <w:szCs w:val="28"/>
        </w:rPr>
        <w:t>n</w:t>
      </w:r>
      <w:r w:rsidR="00D92EDF">
        <w:rPr>
          <w:rFonts w:ascii="Times New Roman" w:hAnsi="Times New Roman" w:cs="Times New Roman"/>
          <w:sz w:val="28"/>
          <w:szCs w:val="28"/>
        </w:rPr>
        <w:t xml:space="preserve"> </w:t>
      </w:r>
      <w:r w:rsidR="00D14F02">
        <w:rPr>
          <w:rFonts w:ascii="Times New Roman" w:hAnsi="Times New Roman" w:cs="Times New Roman"/>
          <w:sz w:val="28"/>
          <w:szCs w:val="28"/>
        </w:rPr>
        <w:t>St.</w:t>
      </w:r>
      <w:r w:rsidR="002F047E" w:rsidRPr="00123ABE">
        <w:rPr>
          <w:rFonts w:ascii="Times New Roman" w:hAnsi="Times New Roman" w:cs="Times New Roman"/>
          <w:sz w:val="28"/>
          <w:szCs w:val="28"/>
        </w:rPr>
        <w:t xml:space="preserve">, </w:t>
      </w:r>
      <w:r w:rsidR="00D14F02">
        <w:rPr>
          <w:rFonts w:ascii="Times New Roman" w:hAnsi="Times New Roman" w:cs="Times New Roman"/>
          <w:sz w:val="28"/>
          <w:szCs w:val="28"/>
        </w:rPr>
        <w:t>Longview</w:t>
      </w:r>
      <w:r w:rsidR="002F047E" w:rsidRPr="00123ABE">
        <w:rPr>
          <w:rFonts w:ascii="Times New Roman" w:hAnsi="Times New Roman" w:cs="Times New Roman"/>
          <w:sz w:val="28"/>
          <w:szCs w:val="28"/>
        </w:rPr>
        <w:t xml:space="preserve">, </w:t>
      </w:r>
      <w:r w:rsidR="00D14F02">
        <w:rPr>
          <w:rFonts w:ascii="Times New Roman" w:hAnsi="Times New Roman" w:cs="Times New Roman"/>
          <w:sz w:val="28"/>
          <w:szCs w:val="28"/>
        </w:rPr>
        <w:t>Gregg</w:t>
      </w:r>
      <w:r w:rsidR="002F047E" w:rsidRPr="00123ABE">
        <w:rPr>
          <w:rFonts w:ascii="Times New Roman" w:hAnsi="Times New Roman" w:cs="Times New Roman"/>
          <w:sz w:val="28"/>
          <w:szCs w:val="28"/>
        </w:rPr>
        <w:t xml:space="preserve"> County, Te</w:t>
      </w:r>
      <w:r w:rsidR="00523651">
        <w:rPr>
          <w:rFonts w:ascii="Times New Roman" w:hAnsi="Times New Roman" w:cs="Times New Roman"/>
          <w:sz w:val="28"/>
          <w:szCs w:val="28"/>
        </w:rPr>
        <w:t>xas</w:t>
      </w:r>
    </w:p>
    <w:p w14:paraId="761E60CE" w14:textId="566968AF" w:rsidR="00781A6B" w:rsidRDefault="00781A6B" w:rsidP="00781A6B">
      <w:pPr>
        <w:tabs>
          <w:tab w:val="left" w:pos="720"/>
          <w:tab w:val="left" w:pos="1440"/>
        </w:tabs>
        <w:ind w:left="1440" w:hanging="144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81A6B">
        <w:rPr>
          <w:rFonts w:ascii="Times New Roman" w:hAnsi="Times New Roman" w:cs="Times New Roman"/>
          <w:b/>
          <w:bCs/>
          <w:sz w:val="28"/>
          <w:szCs w:val="28"/>
        </w:rPr>
        <w:t>-To Be Sold “As Is”-</w:t>
      </w:r>
    </w:p>
    <w:p w14:paraId="4E34733F" w14:textId="50596A29" w:rsidR="00123ABE" w:rsidRDefault="00123ABE" w:rsidP="00123ABE">
      <w:pPr>
        <w:pStyle w:val="NoSpacing"/>
        <w:rPr>
          <w:rFonts w:ascii="Times New Roman" w:hAnsi="Times New Roman" w:cs="Times New Roman"/>
          <w:sz w:val="28"/>
          <w:szCs w:val="28"/>
        </w:rPr>
      </w:pPr>
      <w:r w:rsidRPr="00123ABE">
        <w:rPr>
          <w:rFonts w:ascii="Times New Roman" w:hAnsi="Times New Roman" w:cs="Times New Roman"/>
          <w:sz w:val="28"/>
          <w:szCs w:val="28"/>
          <w:u w:val="single"/>
        </w:rPr>
        <w:t>Bidder:</w:t>
      </w:r>
      <w:r w:rsidRPr="00123ABE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123ABE">
        <w:rPr>
          <w:rFonts w:ascii="Times New Roman" w:hAnsi="Times New Roman" w:cs="Times New Roman"/>
          <w:sz w:val="28"/>
          <w:szCs w:val="28"/>
        </w:rPr>
        <w:t>________________________</w:t>
      </w:r>
    </w:p>
    <w:p w14:paraId="2934429D" w14:textId="114A780C" w:rsidR="00123ABE" w:rsidRDefault="00123ABE" w:rsidP="00123ABE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________________________</w:t>
      </w:r>
    </w:p>
    <w:p w14:paraId="5F43C84B" w14:textId="70EC0CF8" w:rsidR="00123ABE" w:rsidRDefault="00123ABE" w:rsidP="00123ABE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________________________</w:t>
      </w:r>
    </w:p>
    <w:p w14:paraId="189754D8" w14:textId="2ABA712B" w:rsidR="00123ABE" w:rsidRDefault="00123ABE" w:rsidP="00123ABE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________________________</w:t>
      </w:r>
    </w:p>
    <w:p w14:paraId="10AAA581" w14:textId="4D9447D3" w:rsidR="00123ABE" w:rsidRPr="00123ABE" w:rsidRDefault="00123ABE" w:rsidP="00123ABE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________________________</w:t>
      </w:r>
    </w:p>
    <w:p w14:paraId="1B708C99" w14:textId="3CA44249" w:rsidR="00123ABE" w:rsidRDefault="00123ABE" w:rsidP="00123ABE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tab/>
      </w:r>
      <w:r>
        <w:tab/>
      </w:r>
      <w:r>
        <w:tab/>
      </w:r>
      <w:r w:rsidR="00781A6B" w:rsidRPr="00781A6B">
        <w:rPr>
          <w:rFonts w:ascii="Times New Roman" w:hAnsi="Times New Roman" w:cs="Times New Roman"/>
          <w:sz w:val="24"/>
          <w:szCs w:val="24"/>
        </w:rPr>
        <w:t>[N</w:t>
      </w:r>
      <w:r w:rsidRPr="00781A6B">
        <w:rPr>
          <w:rFonts w:ascii="Times New Roman" w:hAnsi="Times New Roman" w:cs="Times New Roman"/>
          <w:sz w:val="24"/>
          <w:szCs w:val="24"/>
        </w:rPr>
        <w:t>ame, address, phone, and email</w:t>
      </w:r>
      <w:r w:rsidR="00781A6B">
        <w:rPr>
          <w:rFonts w:ascii="Times New Roman" w:hAnsi="Times New Roman" w:cs="Times New Roman"/>
          <w:sz w:val="24"/>
          <w:szCs w:val="24"/>
        </w:rPr>
        <w:t>]</w:t>
      </w:r>
    </w:p>
    <w:p w14:paraId="55E7D583" w14:textId="77777777" w:rsidR="00C3081F" w:rsidRPr="00781A6B" w:rsidRDefault="00C3081F" w:rsidP="00123ABE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4A8D1E00" w14:textId="77777777" w:rsidR="00123ABE" w:rsidRDefault="00123ABE" w:rsidP="00123ABE">
      <w:pPr>
        <w:pStyle w:val="NoSpacing"/>
      </w:pPr>
    </w:p>
    <w:p w14:paraId="2F582A8B" w14:textId="73AFB5BD" w:rsidR="00123ABE" w:rsidRDefault="00123ABE" w:rsidP="00123ABE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 xml:space="preserve">Bid </w:t>
      </w:r>
      <w:r w:rsidR="00723CF9">
        <w:rPr>
          <w:rFonts w:ascii="Times New Roman" w:hAnsi="Times New Roman" w:cs="Times New Roman"/>
          <w:sz w:val="28"/>
          <w:szCs w:val="28"/>
          <w:u w:val="single"/>
        </w:rPr>
        <w:t>Amount</w:t>
      </w:r>
      <w:r w:rsidR="00723CF9" w:rsidRPr="00123ABE">
        <w:rPr>
          <w:rFonts w:ascii="Times New Roman" w:hAnsi="Times New Roman" w:cs="Times New Roman"/>
          <w:sz w:val="28"/>
          <w:szCs w:val="28"/>
          <w:u w:val="single"/>
        </w:rPr>
        <w:t>:</w:t>
      </w:r>
      <w:r w:rsidR="00723CF9">
        <w:rPr>
          <w:rFonts w:ascii="Times New Roman" w:hAnsi="Times New Roman" w:cs="Times New Roman"/>
          <w:sz w:val="28"/>
          <w:szCs w:val="28"/>
        </w:rPr>
        <w:t xml:space="preserve"> *</w:t>
      </w:r>
      <w:r w:rsidRPr="00123ABE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$</w:t>
      </w:r>
      <w:r w:rsidRPr="00123ABE">
        <w:rPr>
          <w:rFonts w:ascii="Times New Roman" w:hAnsi="Times New Roman" w:cs="Times New Roman"/>
          <w:sz w:val="28"/>
          <w:szCs w:val="28"/>
        </w:rPr>
        <w:t>_______________________</w:t>
      </w:r>
    </w:p>
    <w:p w14:paraId="7F3B5DFD" w14:textId="77777777" w:rsidR="00781A6B" w:rsidRDefault="00781A6B" w:rsidP="00123ABE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0E6884A4" w14:textId="3E36124B" w:rsidR="00123ABE" w:rsidRPr="00FA78E2" w:rsidRDefault="00C3081F" w:rsidP="00C3081F">
      <w:pPr>
        <w:pStyle w:val="NoSpacing"/>
        <w:tabs>
          <w:tab w:val="left" w:pos="36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FA78E2" w:rsidRPr="00FA78E2">
        <w:rPr>
          <w:rFonts w:ascii="Times New Roman" w:hAnsi="Times New Roman" w:cs="Times New Roman"/>
          <w:sz w:val="24"/>
          <w:szCs w:val="24"/>
        </w:rPr>
        <w:t>Cash portion:</w:t>
      </w:r>
      <w:r w:rsidR="00FA78E2">
        <w:rPr>
          <w:rFonts w:ascii="Times New Roman" w:hAnsi="Times New Roman" w:cs="Times New Roman"/>
          <w:sz w:val="24"/>
          <w:szCs w:val="24"/>
        </w:rPr>
        <w:tab/>
      </w:r>
      <w:r w:rsidR="00FA78E2" w:rsidRPr="00FA78E2">
        <w:rPr>
          <w:rFonts w:ascii="Times New Roman" w:hAnsi="Times New Roman" w:cs="Times New Roman"/>
          <w:sz w:val="24"/>
          <w:szCs w:val="24"/>
        </w:rPr>
        <w:t>$________________</w:t>
      </w:r>
      <w:r w:rsidR="00FA78E2">
        <w:rPr>
          <w:rFonts w:ascii="Times New Roman" w:hAnsi="Times New Roman" w:cs="Times New Roman"/>
          <w:sz w:val="24"/>
          <w:szCs w:val="24"/>
        </w:rPr>
        <w:t>___________</w:t>
      </w:r>
    </w:p>
    <w:p w14:paraId="183EF177" w14:textId="77777777" w:rsidR="00123ABE" w:rsidRDefault="00123ABE" w:rsidP="00C3081F">
      <w:pPr>
        <w:pStyle w:val="NoSpacing"/>
        <w:tabs>
          <w:tab w:val="left" w:pos="360"/>
        </w:tabs>
        <w:rPr>
          <w:rFonts w:ascii="Times New Roman" w:hAnsi="Times New Roman" w:cs="Times New Roman"/>
          <w:sz w:val="28"/>
          <w:szCs w:val="28"/>
        </w:rPr>
      </w:pPr>
    </w:p>
    <w:p w14:paraId="1DCA3939" w14:textId="3B688AE8" w:rsidR="00FA78E2" w:rsidRDefault="00C3081F" w:rsidP="00C3081F">
      <w:pPr>
        <w:pStyle w:val="NoSpacing"/>
        <w:tabs>
          <w:tab w:val="left" w:pos="36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FA78E2">
        <w:rPr>
          <w:rFonts w:ascii="Times New Roman" w:hAnsi="Times New Roman" w:cs="Times New Roman"/>
          <w:sz w:val="24"/>
          <w:szCs w:val="24"/>
        </w:rPr>
        <w:t>Financed</w:t>
      </w:r>
      <w:r w:rsidR="00FA78E2" w:rsidRPr="00FA78E2">
        <w:rPr>
          <w:rFonts w:ascii="Times New Roman" w:hAnsi="Times New Roman" w:cs="Times New Roman"/>
          <w:sz w:val="24"/>
          <w:szCs w:val="24"/>
        </w:rPr>
        <w:t xml:space="preserve"> portion:</w:t>
      </w:r>
      <w:r w:rsidR="00FA78E2" w:rsidRPr="00FA78E2">
        <w:rPr>
          <w:rFonts w:ascii="Times New Roman" w:hAnsi="Times New Roman" w:cs="Times New Roman"/>
          <w:sz w:val="24"/>
          <w:szCs w:val="24"/>
        </w:rPr>
        <w:tab/>
        <w:t>$________________</w:t>
      </w:r>
      <w:r w:rsidR="00FA78E2">
        <w:rPr>
          <w:rFonts w:ascii="Times New Roman" w:hAnsi="Times New Roman" w:cs="Times New Roman"/>
          <w:sz w:val="24"/>
          <w:szCs w:val="24"/>
        </w:rPr>
        <w:t>___________</w:t>
      </w:r>
    </w:p>
    <w:p w14:paraId="4D56A670" w14:textId="77777777" w:rsidR="00C3081F" w:rsidRDefault="00C3081F" w:rsidP="00C3081F">
      <w:pPr>
        <w:pStyle w:val="NoSpacing"/>
        <w:tabs>
          <w:tab w:val="left" w:pos="360"/>
        </w:tabs>
        <w:rPr>
          <w:rFonts w:ascii="Times New Roman" w:hAnsi="Times New Roman" w:cs="Times New Roman"/>
          <w:sz w:val="24"/>
          <w:szCs w:val="24"/>
        </w:rPr>
      </w:pPr>
    </w:p>
    <w:p w14:paraId="3F092548" w14:textId="77777777" w:rsidR="00781A6B" w:rsidRDefault="00781A6B" w:rsidP="00FA78E2">
      <w:pPr>
        <w:pStyle w:val="NoSpacing"/>
        <w:ind w:firstLine="720"/>
        <w:rPr>
          <w:rFonts w:ascii="Times New Roman" w:hAnsi="Times New Roman" w:cs="Times New Roman"/>
          <w:sz w:val="24"/>
          <w:szCs w:val="24"/>
        </w:rPr>
      </w:pPr>
    </w:p>
    <w:p w14:paraId="7D52CB01" w14:textId="67C98129" w:rsidR="00781A6B" w:rsidRDefault="00781A6B" w:rsidP="00723CF9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*If any portion </w:t>
      </w:r>
      <w:r w:rsidR="00A82D03">
        <w:rPr>
          <w:rFonts w:ascii="Times New Roman" w:hAnsi="Times New Roman" w:cs="Times New Roman"/>
          <w:sz w:val="24"/>
          <w:szCs w:val="24"/>
        </w:rPr>
        <w:t>is financed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9879C5">
        <w:rPr>
          <w:rFonts w:ascii="Times New Roman" w:hAnsi="Times New Roman" w:cs="Times New Roman"/>
          <w:sz w:val="24"/>
          <w:szCs w:val="24"/>
        </w:rPr>
        <w:t xml:space="preserve">Bidder must </w:t>
      </w:r>
      <w:r>
        <w:rPr>
          <w:rFonts w:ascii="Times New Roman" w:hAnsi="Times New Roman" w:cs="Times New Roman"/>
          <w:sz w:val="24"/>
          <w:szCs w:val="24"/>
        </w:rPr>
        <w:t>submit lender’s pre-approval letter for amount financed.</w:t>
      </w:r>
      <w:r w:rsidR="00D1336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Bids </w:t>
      </w:r>
      <w:r w:rsidRPr="00A82D03">
        <w:rPr>
          <w:rFonts w:ascii="Times New Roman" w:hAnsi="Times New Roman" w:cs="Times New Roman"/>
          <w:sz w:val="24"/>
          <w:szCs w:val="24"/>
        </w:rPr>
        <w:t>under $</w:t>
      </w:r>
      <w:r w:rsidR="00A82D03" w:rsidRPr="00A82D03">
        <w:rPr>
          <w:rFonts w:ascii="Times New Roman" w:hAnsi="Times New Roman" w:cs="Times New Roman"/>
          <w:sz w:val="24"/>
          <w:szCs w:val="24"/>
        </w:rPr>
        <w:t>205</w:t>
      </w:r>
      <w:r w:rsidRPr="00A82D03">
        <w:rPr>
          <w:rFonts w:ascii="Times New Roman" w:hAnsi="Times New Roman" w:cs="Times New Roman"/>
          <w:sz w:val="24"/>
          <w:szCs w:val="24"/>
        </w:rPr>
        <w:t>,000</w:t>
      </w:r>
      <w:r>
        <w:rPr>
          <w:rFonts w:ascii="Times New Roman" w:hAnsi="Times New Roman" w:cs="Times New Roman"/>
          <w:sz w:val="24"/>
          <w:szCs w:val="24"/>
        </w:rPr>
        <w:t xml:space="preserve"> will not be considered.</w:t>
      </w:r>
      <w:r w:rsidR="00D13367">
        <w:rPr>
          <w:rFonts w:ascii="Times New Roman" w:hAnsi="Times New Roman" w:cs="Times New Roman"/>
          <w:sz w:val="24"/>
          <w:szCs w:val="24"/>
        </w:rPr>
        <w:t xml:space="preserve">  If Bid is selected</w:t>
      </w:r>
      <w:r w:rsidR="00AF7743">
        <w:rPr>
          <w:rFonts w:ascii="Times New Roman" w:hAnsi="Times New Roman" w:cs="Times New Roman"/>
          <w:sz w:val="24"/>
          <w:szCs w:val="24"/>
        </w:rPr>
        <w:t xml:space="preserve"> by Community Healthcore</w:t>
      </w:r>
      <w:r w:rsidR="00D13367">
        <w:rPr>
          <w:rFonts w:ascii="Times New Roman" w:hAnsi="Times New Roman" w:cs="Times New Roman"/>
          <w:sz w:val="24"/>
          <w:szCs w:val="24"/>
        </w:rPr>
        <w:t xml:space="preserve">, Bidder will have opportunity to inspect the Property before closing of any sale.  </w:t>
      </w:r>
      <w:r w:rsidR="00AF7743">
        <w:rPr>
          <w:rFonts w:ascii="Times New Roman" w:hAnsi="Times New Roman" w:cs="Times New Roman"/>
          <w:sz w:val="24"/>
          <w:szCs w:val="24"/>
        </w:rPr>
        <w:t xml:space="preserve">Community </w:t>
      </w:r>
      <w:r w:rsidR="00723CF9">
        <w:rPr>
          <w:rFonts w:ascii="Times New Roman" w:hAnsi="Times New Roman" w:cs="Times New Roman"/>
          <w:sz w:val="24"/>
          <w:szCs w:val="24"/>
        </w:rPr>
        <w:t>Healthcore’ s</w:t>
      </w:r>
      <w:r w:rsidR="00AF7743">
        <w:rPr>
          <w:rFonts w:ascii="Times New Roman" w:hAnsi="Times New Roman" w:cs="Times New Roman"/>
          <w:sz w:val="24"/>
          <w:szCs w:val="24"/>
        </w:rPr>
        <w:t xml:space="preserve"> selection of bid is</w:t>
      </w:r>
      <w:r w:rsidR="009879C5">
        <w:rPr>
          <w:rFonts w:ascii="Times New Roman" w:hAnsi="Times New Roman" w:cs="Times New Roman"/>
          <w:sz w:val="24"/>
          <w:szCs w:val="24"/>
        </w:rPr>
        <w:t xml:space="preserve"> only an</w:t>
      </w:r>
      <w:r w:rsidR="00AF7743">
        <w:rPr>
          <w:rFonts w:ascii="Times New Roman" w:hAnsi="Times New Roman" w:cs="Times New Roman"/>
          <w:sz w:val="24"/>
          <w:szCs w:val="24"/>
        </w:rPr>
        <w:t xml:space="preserve"> invitation to negotiate other terms of sale.  </w:t>
      </w:r>
      <w:r w:rsidR="000E4F62">
        <w:rPr>
          <w:rFonts w:ascii="Times New Roman" w:hAnsi="Times New Roman" w:cs="Times New Roman"/>
          <w:sz w:val="24"/>
          <w:szCs w:val="24"/>
        </w:rPr>
        <w:t>If negotiations are successful, all</w:t>
      </w:r>
      <w:r w:rsidR="009879C5">
        <w:rPr>
          <w:rFonts w:ascii="Times New Roman" w:hAnsi="Times New Roman" w:cs="Times New Roman"/>
          <w:sz w:val="24"/>
          <w:szCs w:val="24"/>
        </w:rPr>
        <w:t xml:space="preserve"> </w:t>
      </w:r>
      <w:r w:rsidR="000E4F62">
        <w:rPr>
          <w:rFonts w:ascii="Times New Roman" w:hAnsi="Times New Roman" w:cs="Times New Roman"/>
          <w:sz w:val="24"/>
          <w:szCs w:val="24"/>
        </w:rPr>
        <w:t xml:space="preserve">proposed </w:t>
      </w:r>
      <w:r w:rsidR="00AF7743">
        <w:rPr>
          <w:rFonts w:ascii="Times New Roman" w:hAnsi="Times New Roman" w:cs="Times New Roman"/>
          <w:sz w:val="24"/>
          <w:szCs w:val="24"/>
        </w:rPr>
        <w:t>terms</w:t>
      </w:r>
      <w:r w:rsidR="009879C5">
        <w:rPr>
          <w:rFonts w:ascii="Times New Roman" w:hAnsi="Times New Roman" w:cs="Times New Roman"/>
          <w:sz w:val="24"/>
          <w:szCs w:val="24"/>
        </w:rPr>
        <w:t xml:space="preserve"> of sale</w:t>
      </w:r>
      <w:r w:rsidR="000E4F62">
        <w:rPr>
          <w:rFonts w:ascii="Times New Roman" w:hAnsi="Times New Roman" w:cs="Times New Roman"/>
          <w:sz w:val="24"/>
          <w:szCs w:val="24"/>
        </w:rPr>
        <w:t xml:space="preserve"> </w:t>
      </w:r>
      <w:r w:rsidR="00AF7743">
        <w:rPr>
          <w:rFonts w:ascii="Times New Roman" w:hAnsi="Times New Roman" w:cs="Times New Roman"/>
          <w:sz w:val="24"/>
          <w:szCs w:val="24"/>
        </w:rPr>
        <w:t xml:space="preserve">will be memorialized in a formal </w:t>
      </w:r>
      <w:r w:rsidR="000E4F62">
        <w:rPr>
          <w:rFonts w:ascii="Times New Roman" w:hAnsi="Times New Roman" w:cs="Times New Roman"/>
          <w:sz w:val="24"/>
          <w:szCs w:val="24"/>
        </w:rPr>
        <w:t xml:space="preserve">Real Estate Sales </w:t>
      </w:r>
      <w:r w:rsidR="00D13367">
        <w:rPr>
          <w:rFonts w:ascii="Times New Roman" w:hAnsi="Times New Roman" w:cs="Times New Roman"/>
          <w:sz w:val="24"/>
          <w:szCs w:val="24"/>
        </w:rPr>
        <w:t>Contract</w:t>
      </w:r>
      <w:r w:rsidR="00AF7743">
        <w:rPr>
          <w:rFonts w:ascii="Times New Roman" w:hAnsi="Times New Roman" w:cs="Times New Roman"/>
          <w:sz w:val="24"/>
          <w:szCs w:val="24"/>
        </w:rPr>
        <w:t xml:space="preserve">, </w:t>
      </w:r>
      <w:r w:rsidR="009879C5">
        <w:rPr>
          <w:rFonts w:ascii="Times New Roman" w:hAnsi="Times New Roman" w:cs="Times New Roman"/>
          <w:sz w:val="24"/>
          <w:szCs w:val="24"/>
        </w:rPr>
        <w:t xml:space="preserve">to be presented to Community </w:t>
      </w:r>
      <w:r w:rsidR="00723CF9">
        <w:rPr>
          <w:rFonts w:ascii="Times New Roman" w:hAnsi="Times New Roman" w:cs="Times New Roman"/>
          <w:sz w:val="24"/>
          <w:szCs w:val="24"/>
        </w:rPr>
        <w:t>Healthcore’ s</w:t>
      </w:r>
      <w:r w:rsidR="009879C5">
        <w:rPr>
          <w:rFonts w:ascii="Times New Roman" w:hAnsi="Times New Roman" w:cs="Times New Roman"/>
          <w:sz w:val="24"/>
          <w:szCs w:val="24"/>
        </w:rPr>
        <w:t xml:space="preserve"> Board of Directors for consideration</w:t>
      </w:r>
      <w:r w:rsidR="000E4F62">
        <w:rPr>
          <w:rFonts w:ascii="Times New Roman" w:hAnsi="Times New Roman" w:cs="Times New Roman"/>
          <w:sz w:val="24"/>
          <w:szCs w:val="24"/>
        </w:rPr>
        <w:t xml:space="preserve"> and approval.</w:t>
      </w:r>
    </w:p>
    <w:p w14:paraId="1E36B47C" w14:textId="77777777" w:rsidR="00723CF9" w:rsidRDefault="00723CF9" w:rsidP="00D13367">
      <w:pPr>
        <w:pStyle w:val="NoSpacing"/>
        <w:ind w:left="1440"/>
        <w:rPr>
          <w:rFonts w:ascii="Times New Roman" w:hAnsi="Times New Roman" w:cs="Times New Roman"/>
          <w:sz w:val="24"/>
          <w:szCs w:val="24"/>
        </w:rPr>
      </w:pPr>
    </w:p>
    <w:p w14:paraId="3D2E50AA" w14:textId="2DFD714F" w:rsidR="00723CF9" w:rsidRPr="00723CF9" w:rsidRDefault="00723CF9" w:rsidP="00723CF9">
      <w:pPr>
        <w:spacing w:line="278" w:lineRule="auto"/>
        <w:rPr>
          <w:rFonts w:eastAsiaTheme="minorHAnsi"/>
          <w:kern w:val="2"/>
          <w:sz w:val="24"/>
          <w:szCs w:val="24"/>
          <w14:ligatures w14:val="standardContextual"/>
        </w:rPr>
      </w:pPr>
      <w:r w:rsidRPr="00723CF9">
        <w:rPr>
          <w:rFonts w:eastAsiaTheme="minorHAnsi"/>
          <w:b/>
          <w:kern w:val="2"/>
          <w:sz w:val="24"/>
          <w:szCs w:val="24"/>
          <w14:ligatures w14:val="standardContextual"/>
        </w:rPr>
        <w:t xml:space="preserve">Deadline: </w:t>
      </w:r>
      <w:r w:rsidRPr="00723CF9">
        <w:rPr>
          <w:rFonts w:eastAsiaTheme="minorHAnsi"/>
          <w:bCs/>
          <w:kern w:val="2"/>
          <w:sz w:val="24"/>
          <w:szCs w:val="24"/>
          <w14:ligatures w14:val="standardContextual"/>
        </w:rPr>
        <w:t xml:space="preserve">Proposals </w:t>
      </w:r>
      <w:r w:rsidRPr="00723CF9">
        <w:rPr>
          <w:rFonts w:eastAsiaTheme="minorHAnsi"/>
          <w:kern w:val="2"/>
          <w:sz w:val="24"/>
          <w:szCs w:val="24"/>
          <w14:ligatures w14:val="standardContextual"/>
        </w:rPr>
        <w:t>will be accepted until 11:00</w:t>
      </w:r>
      <w:r w:rsidR="000D1494">
        <w:rPr>
          <w:rFonts w:eastAsiaTheme="minorHAnsi"/>
          <w:kern w:val="2"/>
          <w:sz w:val="24"/>
          <w:szCs w:val="24"/>
          <w14:ligatures w14:val="standardContextual"/>
        </w:rPr>
        <w:t xml:space="preserve"> a.m.</w:t>
      </w:r>
      <w:r w:rsidRPr="00723CF9">
        <w:rPr>
          <w:rFonts w:eastAsiaTheme="minorHAnsi"/>
          <w:kern w:val="2"/>
          <w:sz w:val="24"/>
          <w:szCs w:val="24"/>
          <w14:ligatures w14:val="standardContextual"/>
        </w:rPr>
        <w:t xml:space="preserve">, </w:t>
      </w:r>
      <w:r w:rsidR="00494484">
        <w:rPr>
          <w:rFonts w:eastAsiaTheme="minorHAnsi"/>
          <w:kern w:val="2"/>
          <w:sz w:val="24"/>
          <w:szCs w:val="24"/>
          <w14:ligatures w14:val="standardContextual"/>
        </w:rPr>
        <w:t>T</w:t>
      </w:r>
      <w:r w:rsidR="00355E85">
        <w:rPr>
          <w:rFonts w:eastAsiaTheme="minorHAnsi"/>
          <w:kern w:val="2"/>
          <w:sz w:val="24"/>
          <w:szCs w:val="24"/>
          <w14:ligatures w14:val="standardContextual"/>
        </w:rPr>
        <w:t>hursday</w:t>
      </w:r>
      <w:r w:rsidRPr="00723CF9">
        <w:rPr>
          <w:rFonts w:eastAsiaTheme="minorHAnsi"/>
          <w:kern w:val="2"/>
          <w:sz w:val="24"/>
          <w:szCs w:val="24"/>
          <w14:ligatures w14:val="standardContextual"/>
        </w:rPr>
        <w:t xml:space="preserve">, </w:t>
      </w:r>
      <w:r w:rsidR="00C51C93">
        <w:rPr>
          <w:rFonts w:eastAsiaTheme="minorHAnsi"/>
          <w:kern w:val="2"/>
          <w:sz w:val="24"/>
          <w:szCs w:val="24"/>
          <w14:ligatures w14:val="standardContextual"/>
        </w:rPr>
        <w:t>Ju</w:t>
      </w:r>
      <w:r w:rsidR="00355E85">
        <w:rPr>
          <w:rFonts w:eastAsiaTheme="minorHAnsi"/>
          <w:kern w:val="2"/>
          <w:sz w:val="24"/>
          <w:szCs w:val="24"/>
          <w14:ligatures w14:val="standardContextual"/>
        </w:rPr>
        <w:t>ly</w:t>
      </w:r>
      <w:r w:rsidR="00E978E9">
        <w:rPr>
          <w:rFonts w:eastAsiaTheme="minorHAnsi"/>
          <w:kern w:val="2"/>
          <w:sz w:val="24"/>
          <w:szCs w:val="24"/>
          <w14:ligatures w14:val="standardContextual"/>
        </w:rPr>
        <w:t xml:space="preserve"> 1</w:t>
      </w:r>
      <w:r w:rsidR="00C51C93">
        <w:rPr>
          <w:rFonts w:eastAsiaTheme="minorHAnsi"/>
          <w:kern w:val="2"/>
          <w:sz w:val="24"/>
          <w:szCs w:val="24"/>
          <w14:ligatures w14:val="standardContextual"/>
        </w:rPr>
        <w:t>6</w:t>
      </w:r>
      <w:r w:rsidR="00494484">
        <w:rPr>
          <w:rFonts w:eastAsiaTheme="minorHAnsi"/>
          <w:kern w:val="2"/>
          <w:sz w:val="24"/>
          <w:szCs w:val="24"/>
          <w14:ligatures w14:val="standardContextual"/>
        </w:rPr>
        <w:t>th</w:t>
      </w:r>
      <w:r w:rsidRPr="00723CF9">
        <w:rPr>
          <w:rFonts w:eastAsiaTheme="minorHAnsi"/>
          <w:kern w:val="2"/>
          <w:sz w:val="24"/>
          <w:szCs w:val="24"/>
          <w14:ligatures w14:val="standardContextual"/>
        </w:rPr>
        <w:t>, 202</w:t>
      </w:r>
      <w:r w:rsidR="00494484">
        <w:rPr>
          <w:rFonts w:eastAsiaTheme="minorHAnsi"/>
          <w:kern w:val="2"/>
          <w:sz w:val="24"/>
          <w:szCs w:val="24"/>
          <w14:ligatures w14:val="standardContextual"/>
        </w:rPr>
        <w:t>6</w:t>
      </w:r>
      <w:r w:rsidRPr="00723CF9">
        <w:rPr>
          <w:rFonts w:eastAsiaTheme="minorHAnsi"/>
          <w:kern w:val="2"/>
          <w:sz w:val="24"/>
          <w:szCs w:val="24"/>
          <w14:ligatures w14:val="standardContextual"/>
        </w:rPr>
        <w:t xml:space="preserve">. </w:t>
      </w:r>
      <w:r w:rsidRPr="00723CF9">
        <w:rPr>
          <w:rFonts w:eastAsiaTheme="minorHAnsi"/>
          <w:kern w:val="2"/>
          <w:sz w:val="24"/>
          <w:szCs w:val="24"/>
          <w14:ligatures w14:val="standardContextual"/>
        </w:rPr>
        <w:tab/>
      </w:r>
      <w:r w:rsidRPr="00723CF9">
        <w:rPr>
          <w:rFonts w:eastAsiaTheme="minorHAnsi"/>
          <w:kern w:val="2"/>
          <w:sz w:val="24"/>
          <w:szCs w:val="24"/>
          <w14:ligatures w14:val="standardContextual"/>
        </w:rPr>
        <w:tab/>
        <w:t xml:space="preserve">             </w:t>
      </w:r>
    </w:p>
    <w:p w14:paraId="34D95CDB" w14:textId="77777777" w:rsidR="00723CF9" w:rsidRPr="00723CF9" w:rsidRDefault="00723CF9" w:rsidP="00723CF9">
      <w:pPr>
        <w:spacing w:line="278" w:lineRule="auto"/>
        <w:rPr>
          <w:rFonts w:eastAsiaTheme="minorHAnsi"/>
          <w:b/>
          <w:kern w:val="2"/>
          <w:sz w:val="24"/>
          <w:szCs w:val="24"/>
          <w14:ligatures w14:val="standardContextual"/>
        </w:rPr>
      </w:pPr>
      <w:r w:rsidRPr="00723CF9">
        <w:rPr>
          <w:rFonts w:eastAsiaTheme="minorHAnsi"/>
          <w:b/>
          <w:kern w:val="2"/>
          <w:sz w:val="24"/>
          <w:szCs w:val="24"/>
          <w14:ligatures w14:val="standardContextual"/>
        </w:rPr>
        <w:t xml:space="preserve">Submit your proposals to email:  </w:t>
      </w:r>
    </w:p>
    <w:p w14:paraId="11CC18E6" w14:textId="366C8453" w:rsidR="00723CF9" w:rsidRPr="00723CF9" w:rsidRDefault="00D92EDF" w:rsidP="00723CF9">
      <w:pPr>
        <w:spacing w:line="278" w:lineRule="auto"/>
        <w:rPr>
          <w:rFonts w:eastAsiaTheme="minorHAnsi"/>
          <w:b/>
          <w:kern w:val="2"/>
          <w:sz w:val="24"/>
          <w:szCs w:val="24"/>
          <w14:ligatures w14:val="standardContextual"/>
        </w:rPr>
      </w:pPr>
      <w:hyperlink r:id="rId10" w:history="1">
        <w:r>
          <w:rPr>
            <w:rStyle w:val="Hyperlink"/>
            <w:rFonts w:eastAsiaTheme="minorHAnsi"/>
            <w:b/>
            <w:kern w:val="2"/>
            <w:sz w:val="24"/>
            <w:szCs w:val="24"/>
            <w14:ligatures w14:val="standardContextual"/>
          </w:rPr>
          <w:t>303</w:t>
        </w:r>
        <w:r w:rsidRPr="00550199">
          <w:rPr>
            <w:rStyle w:val="Hyperlink"/>
            <w:rFonts w:eastAsiaTheme="minorHAnsi"/>
            <w:b/>
            <w:kern w:val="2"/>
            <w:sz w:val="24"/>
            <w:szCs w:val="24"/>
            <w14:ligatures w14:val="standardContextual"/>
          </w:rPr>
          <w:t>sale@communityhealthcore.com</w:t>
        </w:r>
      </w:hyperlink>
    </w:p>
    <w:p w14:paraId="022AC0AD" w14:textId="77777777" w:rsidR="00723CF9" w:rsidRDefault="00723CF9" w:rsidP="00D13367">
      <w:pPr>
        <w:pStyle w:val="NoSpacing"/>
        <w:ind w:left="1440"/>
        <w:rPr>
          <w:rFonts w:ascii="Times New Roman" w:hAnsi="Times New Roman" w:cs="Times New Roman"/>
          <w:sz w:val="24"/>
          <w:szCs w:val="24"/>
        </w:rPr>
      </w:pPr>
    </w:p>
    <w:sectPr w:rsidR="00723CF9">
      <w:head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8417DD" w14:textId="77777777" w:rsidR="00B37A1D" w:rsidRDefault="00B37A1D" w:rsidP="002F047E">
      <w:pPr>
        <w:spacing w:after="0" w:line="240" w:lineRule="auto"/>
      </w:pPr>
      <w:r>
        <w:separator/>
      </w:r>
    </w:p>
  </w:endnote>
  <w:endnote w:type="continuationSeparator" w:id="0">
    <w:p w14:paraId="79BB1C89" w14:textId="77777777" w:rsidR="00B37A1D" w:rsidRDefault="00B37A1D" w:rsidP="002F04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C37CB8" w14:textId="77777777" w:rsidR="00B37A1D" w:rsidRDefault="00B37A1D" w:rsidP="002F047E">
      <w:pPr>
        <w:spacing w:after="0" w:line="240" w:lineRule="auto"/>
      </w:pPr>
      <w:r>
        <w:separator/>
      </w:r>
    </w:p>
  </w:footnote>
  <w:footnote w:type="continuationSeparator" w:id="0">
    <w:p w14:paraId="08D8C66D" w14:textId="77777777" w:rsidR="00B37A1D" w:rsidRDefault="00B37A1D" w:rsidP="002F04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80D4FC" w14:textId="12FCBF97" w:rsidR="002F047E" w:rsidRDefault="002F047E">
    <w:pPr>
      <w:pStyle w:val="Header"/>
    </w:pPr>
    <w:r>
      <w:rPr>
        <w:noProof/>
      </w:rPr>
      <w:drawing>
        <wp:inline distT="0" distB="0" distL="0" distR="0" wp14:anchorId="6BC80E58" wp14:editId="5CEBF090">
          <wp:extent cx="1580083" cy="1208527"/>
          <wp:effectExtent l="0" t="0" r="1270" b="0"/>
          <wp:docPr id="521426004" name="Picture 1" descr="Community Healthcore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ommunity Healthcore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09728" cy="123120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6EF3C53" w14:textId="77777777" w:rsidR="002F047E" w:rsidRDefault="002F047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EB75D7"/>
    <w:multiLevelType w:val="hybridMultilevel"/>
    <w:tmpl w:val="3AECCB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2DE75EB"/>
    <w:multiLevelType w:val="hybridMultilevel"/>
    <w:tmpl w:val="12BE461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25501598">
    <w:abstractNumId w:val="1"/>
  </w:num>
  <w:num w:numId="2" w16cid:durableId="16070322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276B"/>
    <w:rsid w:val="000654F7"/>
    <w:rsid w:val="00067B07"/>
    <w:rsid w:val="000B2C2B"/>
    <w:rsid w:val="000D1494"/>
    <w:rsid w:val="000E4F62"/>
    <w:rsid w:val="0012324A"/>
    <w:rsid w:val="00123ABE"/>
    <w:rsid w:val="00164739"/>
    <w:rsid w:val="00214B85"/>
    <w:rsid w:val="0023276B"/>
    <w:rsid w:val="0027540D"/>
    <w:rsid w:val="00291E67"/>
    <w:rsid w:val="002F047E"/>
    <w:rsid w:val="00315A3C"/>
    <w:rsid w:val="00355E85"/>
    <w:rsid w:val="00371AAD"/>
    <w:rsid w:val="004648EB"/>
    <w:rsid w:val="004801C0"/>
    <w:rsid w:val="00494484"/>
    <w:rsid w:val="004B1A83"/>
    <w:rsid w:val="00523651"/>
    <w:rsid w:val="005F431A"/>
    <w:rsid w:val="0064502E"/>
    <w:rsid w:val="006A1A39"/>
    <w:rsid w:val="00707C4D"/>
    <w:rsid w:val="00723CF9"/>
    <w:rsid w:val="007442D4"/>
    <w:rsid w:val="0075289F"/>
    <w:rsid w:val="00781A6B"/>
    <w:rsid w:val="007B2844"/>
    <w:rsid w:val="007D3AC7"/>
    <w:rsid w:val="00800A7F"/>
    <w:rsid w:val="008137EE"/>
    <w:rsid w:val="008635D5"/>
    <w:rsid w:val="009332AD"/>
    <w:rsid w:val="00946BBA"/>
    <w:rsid w:val="00975295"/>
    <w:rsid w:val="009879C5"/>
    <w:rsid w:val="009B33A6"/>
    <w:rsid w:val="009F6EF4"/>
    <w:rsid w:val="00A82D03"/>
    <w:rsid w:val="00AF0108"/>
    <w:rsid w:val="00AF7743"/>
    <w:rsid w:val="00B37A1D"/>
    <w:rsid w:val="00B5091D"/>
    <w:rsid w:val="00B905F9"/>
    <w:rsid w:val="00BC4649"/>
    <w:rsid w:val="00C27722"/>
    <w:rsid w:val="00C3081F"/>
    <w:rsid w:val="00C473A3"/>
    <w:rsid w:val="00C51C93"/>
    <w:rsid w:val="00CF2EA6"/>
    <w:rsid w:val="00D13367"/>
    <w:rsid w:val="00D14F02"/>
    <w:rsid w:val="00D40729"/>
    <w:rsid w:val="00D92EDF"/>
    <w:rsid w:val="00DA5CBB"/>
    <w:rsid w:val="00DE1135"/>
    <w:rsid w:val="00E80AB7"/>
    <w:rsid w:val="00E978E9"/>
    <w:rsid w:val="00EE212E"/>
    <w:rsid w:val="00F064D1"/>
    <w:rsid w:val="00F50DF8"/>
    <w:rsid w:val="00F91965"/>
    <w:rsid w:val="00FA78E2"/>
    <w:rsid w:val="00FF40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7987B5"/>
  <w15:chartTrackingRefBased/>
  <w15:docId w15:val="{36B98B04-58D3-44AF-960E-9B64A50C74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1"/>
        <w:szCs w:val="21"/>
        <w:lang w:val="en-US" w:eastAsia="en-US" w:bidi="ar-SA"/>
      </w:rPr>
    </w:rPrDefault>
    <w:pPrDefault>
      <w:pPr>
        <w:spacing w:after="160" w:line="30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F047E"/>
  </w:style>
  <w:style w:type="paragraph" w:styleId="Heading1">
    <w:name w:val="heading 1"/>
    <w:basedOn w:val="Normal"/>
    <w:next w:val="Normal"/>
    <w:link w:val="Heading1Char"/>
    <w:uiPriority w:val="9"/>
    <w:qFormat/>
    <w:rsid w:val="002F047E"/>
    <w:pPr>
      <w:keepNext/>
      <w:keepLines/>
      <w:spacing w:before="320" w:after="80" w:line="240" w:lineRule="auto"/>
      <w:jc w:val="center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F047E"/>
    <w:pPr>
      <w:keepNext/>
      <w:keepLines/>
      <w:spacing w:before="160" w:after="40" w:line="240" w:lineRule="auto"/>
      <w:jc w:val="center"/>
      <w:outlineLvl w:val="1"/>
    </w:pPr>
    <w:rPr>
      <w:rFonts w:asciiTheme="majorHAnsi" w:eastAsiaTheme="majorEastAsia" w:hAnsiTheme="majorHAnsi" w:cstheme="majorBidi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F047E"/>
    <w:pPr>
      <w:keepNext/>
      <w:keepLines/>
      <w:spacing w:before="160" w:after="0" w:line="240" w:lineRule="auto"/>
      <w:outlineLvl w:val="2"/>
    </w:pPr>
    <w:rPr>
      <w:rFonts w:asciiTheme="majorHAnsi" w:eastAsiaTheme="majorEastAsia" w:hAnsiTheme="majorHAnsi" w:cstheme="majorBidi"/>
      <w:sz w:val="32"/>
      <w:szCs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F047E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i/>
      <w:iCs/>
      <w:sz w:val="30"/>
      <w:szCs w:val="3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F047E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sz w:val="28"/>
      <w:szCs w:val="28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F047E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sz w:val="26"/>
      <w:szCs w:val="2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F047E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F047E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i/>
      <w:iCs/>
      <w:sz w:val="22"/>
      <w:szCs w:val="22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F047E"/>
    <w:pPr>
      <w:keepNext/>
      <w:keepLines/>
      <w:spacing w:before="40" w:after="0"/>
      <w:outlineLvl w:val="8"/>
    </w:pPr>
    <w:rPr>
      <w:b/>
      <w:bCs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F047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F047E"/>
    <w:rPr>
      <w:rFonts w:asciiTheme="majorHAnsi" w:eastAsiaTheme="majorEastAsia" w:hAnsiTheme="majorHAnsi" w:cstheme="majorBidi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F047E"/>
    <w:rPr>
      <w:rFonts w:asciiTheme="majorHAnsi" w:eastAsiaTheme="majorEastAsia" w:hAnsiTheme="majorHAnsi" w:cstheme="majorBidi"/>
      <w:sz w:val="32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F047E"/>
    <w:rPr>
      <w:rFonts w:asciiTheme="majorHAnsi" w:eastAsiaTheme="majorEastAsia" w:hAnsiTheme="majorHAnsi" w:cstheme="majorBidi"/>
      <w:i/>
      <w:iCs/>
      <w:sz w:val="30"/>
      <w:szCs w:val="3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F047E"/>
    <w:rPr>
      <w:rFonts w:asciiTheme="majorHAnsi" w:eastAsiaTheme="majorEastAsia" w:hAnsiTheme="majorHAnsi" w:cstheme="majorBidi"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F047E"/>
    <w:rPr>
      <w:rFonts w:asciiTheme="majorHAnsi" w:eastAsiaTheme="majorEastAsia" w:hAnsiTheme="majorHAnsi" w:cstheme="majorBidi"/>
      <w:i/>
      <w:iCs/>
      <w:sz w:val="26"/>
      <w:szCs w:val="2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F047E"/>
    <w:rPr>
      <w:rFonts w:asciiTheme="majorHAnsi" w:eastAsiaTheme="majorEastAsia" w:hAnsiTheme="majorHAnsi" w:cstheme="maj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F047E"/>
    <w:rPr>
      <w:rFonts w:asciiTheme="majorHAnsi" w:eastAsiaTheme="majorEastAsia" w:hAnsiTheme="majorHAnsi" w:cstheme="majorBidi"/>
      <w:i/>
      <w:iCs/>
      <w:sz w:val="22"/>
      <w:szCs w:val="22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F047E"/>
    <w:rPr>
      <w:b/>
      <w:bCs/>
      <w:i/>
      <w:iCs/>
    </w:rPr>
  </w:style>
  <w:style w:type="paragraph" w:styleId="Title">
    <w:name w:val="Title"/>
    <w:basedOn w:val="Normal"/>
    <w:next w:val="Normal"/>
    <w:link w:val="TitleChar"/>
    <w:uiPriority w:val="10"/>
    <w:qFormat/>
    <w:rsid w:val="002F047E"/>
    <w:pPr>
      <w:pBdr>
        <w:top w:val="single" w:sz="6" w:space="8" w:color="196B24" w:themeColor="accent3"/>
        <w:bottom w:val="single" w:sz="6" w:space="8" w:color="196B24" w:themeColor="accent3"/>
      </w:pBdr>
      <w:spacing w:after="400" w:line="240" w:lineRule="auto"/>
      <w:contextualSpacing/>
      <w:jc w:val="center"/>
    </w:pPr>
    <w:rPr>
      <w:rFonts w:asciiTheme="majorHAnsi" w:eastAsiaTheme="majorEastAsia" w:hAnsiTheme="majorHAnsi" w:cstheme="majorBidi"/>
      <w:caps/>
      <w:color w:val="0E2841" w:themeColor="text2"/>
      <w:spacing w:val="30"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10"/>
    <w:rsid w:val="002F047E"/>
    <w:rPr>
      <w:rFonts w:asciiTheme="majorHAnsi" w:eastAsiaTheme="majorEastAsia" w:hAnsiTheme="majorHAnsi" w:cstheme="majorBidi"/>
      <w:caps/>
      <w:color w:val="0E2841" w:themeColor="text2"/>
      <w:spacing w:val="30"/>
      <w:sz w:val="72"/>
      <w:szCs w:val="72"/>
    </w:rPr>
  </w:style>
  <w:style w:type="paragraph" w:styleId="Subtitle">
    <w:name w:val="Subtitle"/>
    <w:basedOn w:val="Normal"/>
    <w:next w:val="Normal"/>
    <w:link w:val="SubtitleChar"/>
    <w:uiPriority w:val="11"/>
    <w:qFormat/>
    <w:rsid w:val="002F047E"/>
    <w:pPr>
      <w:numPr>
        <w:ilvl w:val="1"/>
      </w:numPr>
      <w:jc w:val="center"/>
    </w:pPr>
    <w:rPr>
      <w:color w:val="0E2841" w:themeColor="text2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F047E"/>
    <w:rPr>
      <w:color w:val="0E2841" w:themeColor="text2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F047E"/>
    <w:pPr>
      <w:spacing w:before="160"/>
      <w:ind w:left="720" w:right="720"/>
      <w:jc w:val="center"/>
    </w:pPr>
    <w:rPr>
      <w:i/>
      <w:iCs/>
      <w:color w:val="124F1A" w:themeColor="accent3" w:themeShade="BF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2F047E"/>
    <w:rPr>
      <w:i/>
      <w:iCs/>
      <w:color w:val="124F1A" w:themeColor="accent3" w:themeShade="BF"/>
      <w:sz w:val="24"/>
      <w:szCs w:val="24"/>
    </w:rPr>
  </w:style>
  <w:style w:type="paragraph" w:styleId="ListParagraph">
    <w:name w:val="List Paragraph"/>
    <w:basedOn w:val="Normal"/>
    <w:uiPriority w:val="34"/>
    <w:qFormat/>
    <w:rsid w:val="0023276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F047E"/>
    <w:rPr>
      <w:b/>
      <w:bCs/>
      <w:i/>
      <w:iCs/>
      <w:color w:val="auto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F047E"/>
    <w:pPr>
      <w:spacing w:before="160" w:line="276" w:lineRule="auto"/>
      <w:ind w:left="936" w:right="936"/>
      <w:jc w:val="center"/>
    </w:pPr>
    <w:rPr>
      <w:rFonts w:asciiTheme="majorHAnsi" w:eastAsiaTheme="majorEastAsia" w:hAnsiTheme="majorHAnsi" w:cstheme="majorBidi"/>
      <w:caps/>
      <w:color w:val="0F4761" w:themeColor="accent1" w:themeShade="BF"/>
      <w:sz w:val="28"/>
      <w:szCs w:val="28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F047E"/>
    <w:rPr>
      <w:rFonts w:asciiTheme="majorHAnsi" w:eastAsiaTheme="majorEastAsia" w:hAnsiTheme="majorHAnsi" w:cstheme="majorBidi"/>
      <w:caps/>
      <w:color w:val="0F4761" w:themeColor="accent1" w:themeShade="BF"/>
      <w:sz w:val="28"/>
      <w:szCs w:val="28"/>
    </w:rPr>
  </w:style>
  <w:style w:type="character" w:styleId="IntenseReference">
    <w:name w:val="Intense Reference"/>
    <w:basedOn w:val="DefaultParagraphFont"/>
    <w:uiPriority w:val="32"/>
    <w:qFormat/>
    <w:rsid w:val="002F047E"/>
    <w:rPr>
      <w:b/>
      <w:bCs/>
      <w:caps w:val="0"/>
      <w:smallCaps/>
      <w:color w:val="auto"/>
      <w:spacing w:val="0"/>
      <w:u w:val="single"/>
    </w:rPr>
  </w:style>
  <w:style w:type="paragraph" w:styleId="Header">
    <w:name w:val="header"/>
    <w:basedOn w:val="Normal"/>
    <w:link w:val="HeaderChar"/>
    <w:uiPriority w:val="99"/>
    <w:unhideWhenUsed/>
    <w:rsid w:val="002F04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F047E"/>
  </w:style>
  <w:style w:type="paragraph" w:styleId="Footer">
    <w:name w:val="footer"/>
    <w:basedOn w:val="Normal"/>
    <w:link w:val="FooterChar"/>
    <w:uiPriority w:val="99"/>
    <w:unhideWhenUsed/>
    <w:rsid w:val="002F04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F047E"/>
  </w:style>
  <w:style w:type="paragraph" w:styleId="Caption">
    <w:name w:val="caption"/>
    <w:basedOn w:val="Normal"/>
    <w:next w:val="Normal"/>
    <w:uiPriority w:val="35"/>
    <w:semiHidden/>
    <w:unhideWhenUsed/>
    <w:qFormat/>
    <w:rsid w:val="002F047E"/>
    <w:pPr>
      <w:spacing w:line="240" w:lineRule="auto"/>
    </w:pPr>
    <w:rPr>
      <w:b/>
      <w:bCs/>
      <w:color w:val="404040" w:themeColor="text1" w:themeTint="BF"/>
      <w:sz w:val="16"/>
      <w:szCs w:val="16"/>
    </w:rPr>
  </w:style>
  <w:style w:type="character" w:styleId="Strong">
    <w:name w:val="Strong"/>
    <w:basedOn w:val="DefaultParagraphFont"/>
    <w:uiPriority w:val="22"/>
    <w:qFormat/>
    <w:rsid w:val="002F047E"/>
    <w:rPr>
      <w:b/>
      <w:bCs/>
    </w:rPr>
  </w:style>
  <w:style w:type="character" w:styleId="Emphasis">
    <w:name w:val="Emphasis"/>
    <w:basedOn w:val="DefaultParagraphFont"/>
    <w:uiPriority w:val="20"/>
    <w:qFormat/>
    <w:rsid w:val="002F047E"/>
    <w:rPr>
      <w:i/>
      <w:iCs/>
      <w:color w:val="000000" w:themeColor="text1"/>
    </w:rPr>
  </w:style>
  <w:style w:type="paragraph" w:styleId="NoSpacing">
    <w:name w:val="No Spacing"/>
    <w:uiPriority w:val="1"/>
    <w:qFormat/>
    <w:rsid w:val="002F047E"/>
    <w:pPr>
      <w:spacing w:after="0" w:line="240" w:lineRule="auto"/>
    </w:pPr>
  </w:style>
  <w:style w:type="character" w:styleId="SubtleEmphasis">
    <w:name w:val="Subtle Emphasis"/>
    <w:basedOn w:val="DefaultParagraphFont"/>
    <w:uiPriority w:val="19"/>
    <w:qFormat/>
    <w:rsid w:val="002F047E"/>
    <w:rPr>
      <w:i/>
      <w:iCs/>
      <w:color w:val="595959" w:themeColor="text1" w:themeTint="A6"/>
    </w:rPr>
  </w:style>
  <w:style w:type="character" w:styleId="SubtleReference">
    <w:name w:val="Subtle Reference"/>
    <w:basedOn w:val="DefaultParagraphFont"/>
    <w:uiPriority w:val="31"/>
    <w:qFormat/>
    <w:rsid w:val="002F047E"/>
    <w:rPr>
      <w:caps w:val="0"/>
      <w:smallCaps/>
      <w:color w:val="404040" w:themeColor="text1" w:themeTint="BF"/>
      <w:spacing w:val="0"/>
      <w:u w:val="single" w:color="7F7F7F" w:themeColor="text1" w:themeTint="80"/>
    </w:rPr>
  </w:style>
  <w:style w:type="character" w:styleId="BookTitle">
    <w:name w:val="Book Title"/>
    <w:basedOn w:val="DefaultParagraphFont"/>
    <w:uiPriority w:val="33"/>
    <w:qFormat/>
    <w:rsid w:val="002F047E"/>
    <w:rPr>
      <w:b/>
      <w:bCs/>
      <w:caps w:val="0"/>
      <w:smallCaps/>
      <w:spacing w:val="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2F047E"/>
    <w:pPr>
      <w:outlineLvl w:val="9"/>
    </w:pPr>
  </w:style>
  <w:style w:type="character" w:styleId="Hyperlink">
    <w:name w:val="Hyperlink"/>
    <w:basedOn w:val="DefaultParagraphFont"/>
    <w:uiPriority w:val="99"/>
    <w:unhideWhenUsed/>
    <w:rsid w:val="00C473A3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473A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mailto:414sale@communityhealthcore.com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4f2ccd8a-0638-4068-b318-c3c78de870b4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173CBFB2DDB2244BC2D904845591326" ma:contentTypeVersion="6" ma:contentTypeDescription="Create a new document." ma:contentTypeScope="" ma:versionID="31c4b232e4c003c5a995257e3f162c36">
  <xsd:schema xmlns:xsd="http://www.w3.org/2001/XMLSchema" xmlns:xs="http://www.w3.org/2001/XMLSchema" xmlns:p="http://schemas.microsoft.com/office/2006/metadata/properties" xmlns:ns3="4f2ccd8a-0638-4068-b318-c3c78de870b4" targetNamespace="http://schemas.microsoft.com/office/2006/metadata/properties" ma:root="true" ma:fieldsID="9161e88279744aa627b963113080ae52" ns3:_="">
    <xsd:import namespace="4f2ccd8a-0638-4068-b318-c3c78de870b4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_activity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2ccd8a-0638-4068-b318-c3c78de870b4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_activity" ma:index="9" nillable="true" ma:displayName="_activity" ma:hidden="true" ma:internalName="_activity">
      <xsd:simpleType>
        <xsd:restriction base="dms:Note"/>
      </xsd:simpleType>
    </xsd:element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D36CC55-AC92-46C7-AE7F-35509E9D35A5}">
  <ds:schemaRefs>
    <ds:schemaRef ds:uri="http://schemas.microsoft.com/office/2006/metadata/properties"/>
    <ds:schemaRef ds:uri="http://schemas.microsoft.com/office/infopath/2007/PartnerControls"/>
    <ds:schemaRef ds:uri="4f2ccd8a-0638-4068-b318-c3c78de870b4"/>
  </ds:schemaRefs>
</ds:datastoreItem>
</file>

<file path=customXml/itemProps2.xml><?xml version="1.0" encoding="utf-8"?>
<ds:datastoreItem xmlns:ds="http://schemas.openxmlformats.org/officeDocument/2006/customXml" ds:itemID="{3166ECC4-CA97-488C-AA55-C1DEE495B0E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D787CB2-8777-45E5-ACD0-469CDEFF086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f2ccd8a-0638-4068-b318-c3c78de870b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155</Words>
  <Characters>1030</Characters>
  <Application>Microsoft Office Word</Application>
  <DocSecurity>0</DocSecurity>
  <Lines>32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Brett Miller</dc:creator>
  <cp:keywords/>
  <dc:description/>
  <cp:lastModifiedBy>Tom Suess</cp:lastModifiedBy>
  <cp:revision>2</cp:revision>
  <dcterms:created xsi:type="dcterms:W3CDTF">2026-06-24T17:39:00Z</dcterms:created>
  <dcterms:modified xsi:type="dcterms:W3CDTF">2026-06-24T17:39:00Z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0x0101004173CBFB2DDB2244BC2D904845591326</vt:lpwstr>
  </property>
</Properties>
</file>