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E3C8" w14:textId="77777777" w:rsidR="00F86785" w:rsidRDefault="00F86785" w:rsidP="00F86785">
      <w:pPr>
        <w:pStyle w:val="BodyText"/>
        <w:kinsoku w:val="0"/>
        <w:overflowPunct w:val="0"/>
        <w:spacing w:before="4"/>
        <w:rPr>
          <w:sz w:val="12"/>
          <w:szCs w:val="12"/>
        </w:rPr>
      </w:pPr>
    </w:p>
    <w:p w14:paraId="426C369D" w14:textId="77777777" w:rsidR="00F86785" w:rsidRDefault="00F86785" w:rsidP="00F86785">
      <w:pPr>
        <w:pStyle w:val="Heading3"/>
        <w:kinsoku w:val="0"/>
        <w:overflowPunct w:val="0"/>
        <w:spacing w:before="93"/>
        <w:ind w:left="1993" w:right="1790"/>
        <w:jc w:val="center"/>
      </w:pPr>
      <w:r>
        <w:t>ATTACHMENT A</w:t>
      </w:r>
    </w:p>
    <w:p w14:paraId="4C77FF66" w14:textId="77777777" w:rsidR="00F86785" w:rsidRDefault="00F86785" w:rsidP="00F86785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328DC825" w14:textId="77777777" w:rsidR="00F86785" w:rsidRDefault="00F86785" w:rsidP="00F86785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</w:p>
    <w:p w14:paraId="0443EFFD" w14:textId="77777777" w:rsidR="00F86785" w:rsidRDefault="00F86785" w:rsidP="00F86785">
      <w:pPr>
        <w:pStyle w:val="ListParagraph"/>
        <w:numPr>
          <w:ilvl w:val="1"/>
          <w:numId w:val="2"/>
        </w:numPr>
        <w:tabs>
          <w:tab w:val="left" w:pos="2480"/>
          <w:tab w:val="left" w:leader="dot" w:pos="7553"/>
        </w:tabs>
        <w:kinsoku w:val="0"/>
        <w:overflowPunct w:val="0"/>
        <w:contextualSpacing w:val="0"/>
      </w:pPr>
      <w:r>
        <w:t>Detailed Scope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tab/>
        <w:t>Page 9-13</w:t>
      </w:r>
    </w:p>
    <w:p w14:paraId="3D5A6765" w14:textId="77777777" w:rsidR="00F86785" w:rsidRDefault="00F86785" w:rsidP="00F86785">
      <w:pPr>
        <w:pStyle w:val="BodyText"/>
        <w:kinsoku w:val="0"/>
        <w:overflowPunct w:val="0"/>
        <w:rPr>
          <w:sz w:val="22"/>
          <w:szCs w:val="22"/>
        </w:rPr>
      </w:pPr>
    </w:p>
    <w:p w14:paraId="503D6728" w14:textId="77777777" w:rsidR="00F86785" w:rsidRDefault="00F86785" w:rsidP="00F86785">
      <w:pPr>
        <w:pStyle w:val="ListParagraph"/>
        <w:numPr>
          <w:ilvl w:val="1"/>
          <w:numId w:val="2"/>
        </w:numPr>
        <w:tabs>
          <w:tab w:val="left" w:pos="2480"/>
          <w:tab w:val="left" w:leader="dot" w:pos="7580"/>
        </w:tabs>
        <w:kinsoku w:val="0"/>
        <w:overflowPunct w:val="0"/>
        <w:spacing w:before="1"/>
        <w:ind w:hanging="543"/>
        <w:contextualSpacing w:val="0"/>
      </w:pP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Response</w:t>
      </w:r>
      <w:r>
        <w:tab/>
        <w:t>Page</w:t>
      </w:r>
      <w:r>
        <w:rPr>
          <w:spacing w:val="-4"/>
        </w:rPr>
        <w:t xml:space="preserve"> </w:t>
      </w:r>
      <w:r>
        <w:t>14-15</w:t>
      </w:r>
    </w:p>
    <w:p w14:paraId="5EAB3EB9" w14:textId="77777777" w:rsidR="00F86785" w:rsidRDefault="00F86785" w:rsidP="00F86785">
      <w:pPr>
        <w:pStyle w:val="BodyText"/>
        <w:kinsoku w:val="0"/>
        <w:overflowPunct w:val="0"/>
        <w:rPr>
          <w:sz w:val="22"/>
          <w:szCs w:val="22"/>
        </w:rPr>
      </w:pPr>
    </w:p>
    <w:p w14:paraId="6A922D33" w14:textId="77777777" w:rsidR="00F86785" w:rsidRDefault="00F86785" w:rsidP="00F86785">
      <w:pPr>
        <w:pStyle w:val="ListParagraph"/>
        <w:numPr>
          <w:ilvl w:val="1"/>
          <w:numId w:val="2"/>
        </w:numPr>
        <w:tabs>
          <w:tab w:val="left" w:pos="2480"/>
          <w:tab w:val="left" w:leader="dot" w:pos="7568"/>
        </w:tabs>
        <w:kinsoku w:val="0"/>
        <w:overflowPunct w:val="0"/>
        <w:ind w:hanging="605"/>
        <w:contextualSpacing w:val="0"/>
      </w:pPr>
      <w:r>
        <w:t>Scoring of the</w:t>
      </w:r>
      <w:r>
        <w:rPr>
          <w:spacing w:val="-3"/>
        </w:rPr>
        <w:t xml:space="preserve"> </w:t>
      </w:r>
      <w:r>
        <w:t>RFP</w:t>
      </w:r>
      <w:r>
        <w:tab/>
        <w:t>Page</w:t>
      </w:r>
      <w:r>
        <w:rPr>
          <w:spacing w:val="-5"/>
        </w:rPr>
        <w:t xml:space="preserve"> </w:t>
      </w:r>
      <w:r>
        <w:t>15-16</w:t>
      </w:r>
    </w:p>
    <w:p w14:paraId="04DCF03F" w14:textId="77777777" w:rsidR="00F86785" w:rsidRDefault="00F86785" w:rsidP="00F86785">
      <w:pPr>
        <w:pStyle w:val="BodyText"/>
        <w:kinsoku w:val="0"/>
        <w:overflowPunct w:val="0"/>
        <w:rPr>
          <w:sz w:val="24"/>
          <w:szCs w:val="24"/>
        </w:rPr>
      </w:pPr>
    </w:p>
    <w:p w14:paraId="2AF957E3" w14:textId="77777777" w:rsidR="00F86785" w:rsidRDefault="00F86785" w:rsidP="00F86785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3AAD5F61" w14:textId="77777777" w:rsidR="00F86785" w:rsidRDefault="00F86785" w:rsidP="00F86785">
      <w:pPr>
        <w:pStyle w:val="ListParagraph"/>
        <w:numPr>
          <w:ilvl w:val="0"/>
          <w:numId w:val="1"/>
        </w:numPr>
        <w:tabs>
          <w:tab w:val="left" w:pos="320"/>
        </w:tabs>
        <w:kinsoku w:val="0"/>
        <w:overflowPunct w:val="0"/>
        <w:spacing w:before="1"/>
        <w:contextualSpacing w:val="0"/>
        <w:rPr>
          <w:b/>
          <w:bCs/>
          <w:color w:val="000000"/>
        </w:rPr>
      </w:pPr>
      <w:r>
        <w:rPr>
          <w:b/>
          <w:bCs/>
        </w:rPr>
        <w:t>Detailed Scope of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Work</w:t>
      </w:r>
    </w:p>
    <w:p w14:paraId="2830E3C2" w14:textId="77777777" w:rsidR="00F86785" w:rsidRDefault="00F86785" w:rsidP="00F86785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769E42F2" w14:textId="77777777" w:rsidR="00F86785" w:rsidRDefault="00F86785" w:rsidP="00F86785">
      <w:pPr>
        <w:pStyle w:val="BodyText"/>
        <w:kinsoku w:val="0"/>
        <w:overflowPunct w:val="0"/>
        <w:ind w:left="411" w:right="1431"/>
        <w:rPr>
          <w:sz w:val="22"/>
          <w:szCs w:val="22"/>
        </w:rPr>
      </w:pPr>
      <w:r>
        <w:rPr>
          <w:sz w:val="22"/>
          <w:szCs w:val="22"/>
        </w:rPr>
        <w:t xml:space="preserve">It is the intent of Community Healthcore to contract through the competitive bid process a Janitorial Contractor to provide janitorial staff and services at CHC locations.  The Center will use its standard Non-Community Services Contract that will include the RFP by reference and the Vendor’s response.  </w:t>
      </w:r>
    </w:p>
    <w:p w14:paraId="307B23F8" w14:textId="77777777" w:rsidR="00F86785" w:rsidRDefault="00F86785" w:rsidP="00F86785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14:paraId="7F1FA3DA" w14:textId="77777777" w:rsidR="00F86785" w:rsidRDefault="00F86785" w:rsidP="00F86785">
      <w:pPr>
        <w:pStyle w:val="BodyText"/>
        <w:kinsoku w:val="0"/>
        <w:overflowPunct w:val="0"/>
        <w:spacing w:before="1"/>
        <w:ind w:left="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Definitions:</w:t>
      </w:r>
    </w:p>
    <w:p w14:paraId="7BDDDC53" w14:textId="77777777" w:rsidR="00F86785" w:rsidRDefault="00F86785" w:rsidP="00F86785">
      <w:pPr>
        <w:pStyle w:val="BodyText"/>
        <w:kinsoku w:val="0"/>
        <w:overflowPunct w:val="0"/>
        <w:spacing w:before="5"/>
        <w:rPr>
          <w:b/>
          <w:bCs/>
          <w:sz w:val="25"/>
          <w:szCs w:val="25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644"/>
      </w:tblGrid>
      <w:tr w:rsidR="00F86785" w14:paraId="4DDEAAD2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F5B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DBA1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Definition/ instruction</w:t>
            </w:r>
          </w:p>
        </w:tc>
      </w:tr>
      <w:tr w:rsidR="00F86785" w14:paraId="0A39A671" w14:textId="77777777" w:rsidTr="00EC4AD6">
        <w:trPr>
          <w:trHeight w:val="53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1387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Disinfectant/</w:t>
            </w:r>
          </w:p>
          <w:p w14:paraId="6B9608B1" w14:textId="77777777" w:rsidR="00F86785" w:rsidRDefault="00F86785" w:rsidP="00EC4AD6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sanitize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68CE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Removal, neutralization of microorganisms causing infection to humans</w:t>
            </w:r>
          </w:p>
        </w:tc>
      </w:tr>
      <w:tr w:rsidR="00F86785" w14:paraId="0CEF3711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FD6A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Dusting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A678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of dirt, including cobwebs; fixtures, ceilings, pipes.</w:t>
            </w:r>
          </w:p>
        </w:tc>
      </w:tr>
      <w:tr w:rsidR="00F86785" w14:paraId="331EB9E5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491D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Toilets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B162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scale, scum, mineral deposits</w:t>
            </w:r>
          </w:p>
        </w:tc>
      </w:tr>
      <w:tr w:rsidR="00F86785" w14:paraId="119892AB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FFF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Sinks</w:t>
            </w:r>
            <w:proofErr w:type="gramEnd"/>
            <w:r>
              <w:rPr>
                <w:sz w:val="22"/>
                <w:szCs w:val="22"/>
              </w:rPr>
              <w:t>/ Counters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CBC1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Sanitized, free of stains and debris, mineral deposits</w:t>
            </w:r>
          </w:p>
        </w:tc>
      </w:tr>
      <w:tr w:rsidR="00F86785" w14:paraId="36AFC979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5EA6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Drains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C672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Unclog, maintain, disinfect</w:t>
            </w:r>
          </w:p>
        </w:tc>
      </w:tr>
      <w:tr w:rsidR="00F86785" w14:paraId="4E57A057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FA6E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Plumbing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0EC6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of stains, films</w:t>
            </w:r>
          </w:p>
        </w:tc>
      </w:tr>
      <w:tr w:rsidR="00F86785" w14:paraId="38234AD1" w14:textId="77777777" w:rsidTr="00EC4AD6">
        <w:trPr>
          <w:trHeight w:val="3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FE5A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Sweeping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86E1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of dirt, debris</w:t>
            </w:r>
          </w:p>
        </w:tc>
      </w:tr>
      <w:tr w:rsidR="00F86785" w14:paraId="3E3C17E8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0F0A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Mopping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C7AD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Sanitized, free of dirt, stains, and other debris</w:t>
            </w:r>
          </w:p>
        </w:tc>
      </w:tr>
      <w:tr w:rsidR="00F86785" w14:paraId="4EA26316" w14:textId="77777777" w:rsidTr="00EC4AD6">
        <w:trPr>
          <w:trHeight w:val="53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F3E1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Carpeted Floors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B4FC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Vacuumed, free of dirt, dust, lint; spots removed as needed; shampooing as</w:t>
            </w:r>
          </w:p>
          <w:p w14:paraId="60F914DE" w14:textId="77777777" w:rsidR="00F86785" w:rsidRDefault="00F86785" w:rsidP="00EC4AD6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requested</w:t>
            </w:r>
          </w:p>
        </w:tc>
      </w:tr>
      <w:tr w:rsidR="00F86785" w14:paraId="5FB451A9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260C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Furniture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7925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Cleaned and polished without spots or stains</w:t>
            </w:r>
          </w:p>
        </w:tc>
      </w:tr>
      <w:tr w:rsidR="00F86785" w14:paraId="694B37B0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BCB4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5FA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surfaces wiped down, use sanitizer on arms seat and backrest of each</w:t>
            </w:r>
          </w:p>
        </w:tc>
      </w:tr>
      <w:tr w:rsidR="00F86785" w14:paraId="0AE00785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3C0C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Entrances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5B6D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doors, entry ways, clean glass entry doors, polish metal, pick up debris</w:t>
            </w:r>
          </w:p>
        </w:tc>
      </w:tr>
      <w:tr w:rsidR="00F86785" w14:paraId="02244F2A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1F28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 surfaces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10F4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Treatment with wood cleaner and or polish to remove soil and preserve</w:t>
            </w:r>
          </w:p>
        </w:tc>
      </w:tr>
      <w:tr w:rsidR="00F86785" w14:paraId="228070DD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AEBD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Coolers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5025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Disinfect, polish, no scales no stains</w:t>
            </w:r>
          </w:p>
        </w:tc>
      </w:tr>
      <w:tr w:rsidR="00F86785" w14:paraId="26114A0C" w14:textId="77777777" w:rsidTr="00EC4AD6">
        <w:trPr>
          <w:trHeight w:val="2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8476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62DB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Surfaces without streaks, uniform and clean</w:t>
            </w:r>
          </w:p>
        </w:tc>
      </w:tr>
      <w:tr w:rsidR="00F86785" w14:paraId="669037CD" w14:textId="77777777" w:rsidTr="00EC4AD6">
        <w:trPr>
          <w:trHeight w:val="53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63B6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Waste baskets/</w:t>
            </w:r>
          </w:p>
          <w:p w14:paraId="73C7FD2E" w14:textId="77777777" w:rsidR="00F86785" w:rsidRDefault="00F86785" w:rsidP="00EC4AD6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Trash cans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B32A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Emptied, lined with plastic bags and washed if needed. Also removed from</w:t>
            </w:r>
          </w:p>
          <w:p w14:paraId="320E383D" w14:textId="77777777" w:rsidR="00F86785" w:rsidRDefault="00F86785" w:rsidP="00EC4AD6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and disposed of in proper waste container provided at each location</w:t>
            </w:r>
          </w:p>
        </w:tc>
      </w:tr>
      <w:tr w:rsidR="00F86785" w14:paraId="4B0CA7E3" w14:textId="77777777" w:rsidTr="00EC4AD6">
        <w:trPr>
          <w:trHeight w:val="53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A3CA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60EF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Frequency for item cleaned. Daily means each day you are </w:t>
            </w:r>
            <w:proofErr w:type="gramStart"/>
            <w:r>
              <w:rPr>
                <w:sz w:val="22"/>
                <w:szCs w:val="22"/>
              </w:rPr>
              <w:t>schedule</w:t>
            </w:r>
            <w:proofErr w:type="gramEnd"/>
            <w:r>
              <w:rPr>
                <w:sz w:val="22"/>
                <w:szCs w:val="22"/>
              </w:rPr>
              <w:t xml:space="preserve"> to clean that site</w:t>
            </w:r>
          </w:p>
        </w:tc>
      </w:tr>
      <w:tr w:rsidR="00F86785" w14:paraId="506759E4" w14:textId="77777777" w:rsidTr="00EC4AD6">
        <w:trPr>
          <w:trHeight w:val="53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7B11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Weekly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1F94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Frequency for item cleaned. Weekly means </w:t>
            </w:r>
            <w:proofErr w:type="gramStart"/>
            <w:r>
              <w:rPr>
                <w:sz w:val="22"/>
                <w:szCs w:val="22"/>
              </w:rPr>
              <w:t>item</w:t>
            </w:r>
            <w:proofErr w:type="gramEnd"/>
            <w:r>
              <w:rPr>
                <w:sz w:val="22"/>
                <w:szCs w:val="22"/>
              </w:rPr>
              <w:t xml:space="preserve"> should be scheduled to clean once every 7 days</w:t>
            </w:r>
          </w:p>
        </w:tc>
      </w:tr>
      <w:tr w:rsidR="00F86785" w14:paraId="7D0BB1FD" w14:textId="77777777" w:rsidTr="00EC4AD6">
        <w:trPr>
          <w:trHeight w:val="53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539A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Bi- Weekly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F145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for item cleaned. Bi-Weekly means item should be scheduled to be cleaned once every 14 days</w:t>
            </w:r>
          </w:p>
        </w:tc>
      </w:tr>
      <w:tr w:rsidR="00F86785" w14:paraId="4D9A40C3" w14:textId="77777777" w:rsidTr="00EC4AD6">
        <w:trPr>
          <w:trHeight w:val="53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3384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Monthly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B7D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for item cleaned. Monthly means item should be scheduled to be cleaned once every 30 days</w:t>
            </w:r>
          </w:p>
        </w:tc>
      </w:tr>
      <w:tr w:rsidR="00F86785" w14:paraId="0A8A92B7" w14:textId="77777777" w:rsidTr="00EC4AD6">
        <w:trPr>
          <w:trHeight w:val="53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5753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needed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E6DD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Item</w:t>
            </w:r>
            <w:proofErr w:type="gramEnd"/>
            <w:r>
              <w:rPr>
                <w:sz w:val="22"/>
                <w:szCs w:val="22"/>
              </w:rPr>
              <w:t xml:space="preserve"> should be cleaned upon special request by staff. Very </w:t>
            </w:r>
            <w:proofErr w:type="gramStart"/>
            <w:r>
              <w:rPr>
                <w:sz w:val="22"/>
                <w:szCs w:val="22"/>
              </w:rPr>
              <w:t>seldom</w:t>
            </w:r>
            <w:proofErr w:type="gramEnd"/>
            <w:r>
              <w:rPr>
                <w:sz w:val="22"/>
                <w:szCs w:val="22"/>
              </w:rPr>
              <w:t xml:space="preserve"> this may happen</w:t>
            </w:r>
          </w:p>
        </w:tc>
      </w:tr>
    </w:tbl>
    <w:p w14:paraId="012B3593" w14:textId="77777777" w:rsidR="00F86785" w:rsidRDefault="00F86785" w:rsidP="00F86785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71B2F9A1" w14:textId="77777777" w:rsidR="00F86785" w:rsidRDefault="00F86785" w:rsidP="00F86785">
      <w:pPr>
        <w:pStyle w:val="BodyText"/>
        <w:kinsoku w:val="0"/>
        <w:overflowPunct w:val="0"/>
        <w:spacing w:before="159" w:line="259" w:lineRule="auto"/>
        <w:ind w:left="320" w:right="161"/>
        <w:rPr>
          <w:sz w:val="22"/>
          <w:szCs w:val="22"/>
        </w:rPr>
      </w:pPr>
      <w:r>
        <w:rPr>
          <w:sz w:val="24"/>
          <w:szCs w:val="24"/>
        </w:rPr>
        <w:t xml:space="preserve">Please note that not all items in </w:t>
      </w:r>
      <w:proofErr w:type="gramStart"/>
      <w:r>
        <w:rPr>
          <w:sz w:val="24"/>
          <w:szCs w:val="24"/>
        </w:rPr>
        <w:t>chart</w:t>
      </w:r>
      <w:proofErr w:type="gramEnd"/>
      <w:r>
        <w:rPr>
          <w:sz w:val="24"/>
          <w:szCs w:val="24"/>
        </w:rPr>
        <w:t xml:space="preserve"> below apply to every location. Visiting each location prior to making a proposal will ensure that the specification can be met at each location. Total square footage for each location can be provided upon request but areas to be cleaned </w:t>
      </w:r>
      <w:r>
        <w:rPr>
          <w:sz w:val="24"/>
          <w:szCs w:val="24"/>
          <w:u w:val="single" w:color="000000"/>
        </w:rPr>
        <w:t>will not</w:t>
      </w:r>
      <w:r>
        <w:rPr>
          <w:sz w:val="24"/>
          <w:szCs w:val="24"/>
        </w:rPr>
        <w:t xml:space="preserve"> be based on total square footage of the location. Areas to be cleaned will be provided during a </w:t>
      </w:r>
      <w:r>
        <w:rPr>
          <w:sz w:val="24"/>
          <w:szCs w:val="24"/>
          <w:u w:val="single" w:color="000000"/>
        </w:rPr>
        <w:t xml:space="preserve">required walk </w:t>
      </w:r>
      <w:proofErr w:type="gramStart"/>
      <w:r>
        <w:rPr>
          <w:sz w:val="24"/>
          <w:szCs w:val="24"/>
          <w:u w:val="single" w:color="000000"/>
        </w:rPr>
        <w:t>thru</w:t>
      </w:r>
      <w:proofErr w:type="gramEnd"/>
      <w:r>
        <w:rPr>
          <w:sz w:val="24"/>
          <w:szCs w:val="24"/>
        </w:rPr>
        <w:t xml:space="preserve"> scheduled through the facilities department prior to deadline.</w:t>
      </w:r>
    </w:p>
    <w:p w14:paraId="7A1F7C4A" w14:textId="77777777" w:rsidR="00F86785" w:rsidRDefault="00F86785" w:rsidP="00F86785">
      <w:pPr>
        <w:pStyle w:val="BodyText"/>
        <w:kinsoku w:val="0"/>
        <w:overflowPunct w:val="0"/>
        <w:spacing w:before="159" w:line="259" w:lineRule="auto"/>
        <w:ind w:left="320" w:right="161"/>
        <w:rPr>
          <w:sz w:val="22"/>
          <w:szCs w:val="22"/>
        </w:rPr>
      </w:pPr>
    </w:p>
    <w:p w14:paraId="24F0105B" w14:textId="77777777" w:rsidR="00F86785" w:rsidRDefault="00F86785" w:rsidP="00F86785">
      <w:pPr>
        <w:pStyle w:val="BodyText"/>
        <w:kinsoku w:val="0"/>
        <w:overflowPunct w:val="0"/>
        <w:spacing w:before="159" w:line="259" w:lineRule="auto"/>
        <w:ind w:left="320" w:right="161"/>
        <w:rPr>
          <w:sz w:val="22"/>
          <w:szCs w:val="22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3"/>
        <w:gridCol w:w="6257"/>
        <w:gridCol w:w="1311"/>
      </w:tblGrid>
      <w:tr w:rsidR="00F86785" w14:paraId="2B281922" w14:textId="77777777" w:rsidTr="00EC4AD6">
        <w:trPr>
          <w:trHeight w:val="53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512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0CE5B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323A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9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Specification Requirement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CB9C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785" w14:paraId="1BAA0D92" w14:textId="77777777" w:rsidTr="00EC4AD6">
        <w:trPr>
          <w:trHeight w:val="26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F1C3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Area Description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9976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Specification Expectation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129F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Frequency</w:t>
            </w:r>
          </w:p>
        </w:tc>
      </w:tr>
      <w:tr w:rsidR="00F86785" w14:paraId="0DB1D42B" w14:textId="77777777" w:rsidTr="00EC4AD6">
        <w:trPr>
          <w:trHeight w:val="2685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492B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Restrooms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DA21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108" w:righ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Clean/ sanitize all restroom countertop surfaces with disinfectant cleaner.</w:t>
            </w:r>
          </w:p>
          <w:p w14:paraId="2DA2DFDC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108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and scrub all porcelain surfaces including toilet bowls, urinals and sinks with disinfectant cleaner and spray with germicidal deodorant.</w:t>
            </w:r>
          </w:p>
          <w:p w14:paraId="5C72B36B" w14:textId="77777777" w:rsidR="00F86785" w:rsidRDefault="00F86785" w:rsidP="00EC4AD6">
            <w:pPr>
              <w:pStyle w:val="TableParagraph"/>
              <w:kinsoku w:val="0"/>
              <w:overflowPunct w:val="0"/>
              <w:spacing w:before="2" w:line="237" w:lineRule="auto"/>
              <w:ind w:left="108" w:right="5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Replenish supplies of consumables such as soap, paper towels, toilet tissue and toilet seat </w:t>
            </w:r>
            <w:proofErr w:type="gramStart"/>
            <w:r>
              <w:rPr>
                <w:sz w:val="22"/>
                <w:szCs w:val="22"/>
              </w:rPr>
              <w:t>covers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3759E810" w14:textId="77777777" w:rsidR="00F86785" w:rsidRDefault="00F86785" w:rsidP="00EC4AD6">
            <w:pPr>
              <w:pStyle w:val="TableParagraph"/>
              <w:kinsoku w:val="0"/>
              <w:overflowPunct w:val="0"/>
              <w:spacing w:before="1" w:line="240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Sweep and mop </w:t>
            </w:r>
            <w:proofErr w:type="gramStart"/>
            <w:r>
              <w:rPr>
                <w:sz w:val="22"/>
                <w:szCs w:val="22"/>
              </w:rPr>
              <w:t>restroom</w:t>
            </w:r>
            <w:proofErr w:type="gramEnd"/>
            <w:r>
              <w:rPr>
                <w:sz w:val="22"/>
                <w:szCs w:val="22"/>
              </w:rPr>
              <w:t xml:space="preserve"> floors.</w:t>
            </w:r>
          </w:p>
          <w:p w14:paraId="0F287FA3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Empty trash receptacles and replace trash liners.</w:t>
            </w:r>
          </w:p>
          <w:p w14:paraId="1FB5512E" w14:textId="77777777" w:rsidR="00F86785" w:rsidRDefault="00F86785" w:rsidP="00EC4AD6">
            <w:pPr>
              <w:pStyle w:val="TableParagraph"/>
              <w:kinsoku w:val="0"/>
              <w:overflowPunct w:val="0"/>
              <w:spacing w:before="1" w:line="249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mirrors and glass/metal surfaces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17B3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Daily  </w:t>
            </w:r>
          </w:p>
        </w:tc>
      </w:tr>
      <w:tr w:rsidR="00F86785" w14:paraId="3C930532" w14:textId="77777777" w:rsidTr="00EC4AD6">
        <w:trPr>
          <w:trHeight w:val="188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3A8D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Offices, Hallways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37A0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108" w:right="1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Sweep and spot mop all hard surface floor areas. Spot clean windows with glass cleaner.</w:t>
            </w:r>
          </w:p>
          <w:p w14:paraId="3116A71A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right="2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and dust desks and furniture. Spot clean glass doors with glass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cleaner</w:t>
            </w:r>
          </w:p>
          <w:p w14:paraId="4D157034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and polish all water fountains and refill cup dispensers</w:t>
            </w:r>
          </w:p>
          <w:p w14:paraId="4A7E657A" w14:textId="77777777" w:rsidR="00F86785" w:rsidRDefault="00F86785" w:rsidP="00EC4AD6">
            <w:pPr>
              <w:pStyle w:val="TableParagraph"/>
              <w:kinsoku w:val="0"/>
              <w:overflowPunct w:val="0"/>
              <w:spacing w:line="270" w:lineRule="atLeast"/>
              <w:ind w:left="108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Wipe down each chair with sanitizing agent – arms, seat, and back Empty trash receptacles and replace trash liners.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CEBC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</w:t>
            </w:r>
          </w:p>
        </w:tc>
      </w:tr>
      <w:tr w:rsidR="00F86785" w14:paraId="72A02F9D" w14:textId="77777777" w:rsidTr="00EC4AD6">
        <w:trPr>
          <w:trHeight w:val="187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3597" w14:textId="77777777" w:rsidR="00F86785" w:rsidRDefault="00F86785" w:rsidP="00EC4AD6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Waiting Areas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C74F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108" w:right="1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Sweep and spot mop all hard surface floor areas. Spot clean windows with glass cleaner.</w:t>
            </w:r>
          </w:p>
          <w:p w14:paraId="5381F970" w14:textId="77777777" w:rsidR="00F86785" w:rsidRDefault="00F86785" w:rsidP="00EC4AD6">
            <w:pPr>
              <w:pStyle w:val="TableParagraph"/>
              <w:kinsoku w:val="0"/>
              <w:overflowPunct w:val="0"/>
              <w:spacing w:line="267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and dust waiting area furniture</w:t>
            </w:r>
          </w:p>
          <w:p w14:paraId="3C4B326D" w14:textId="77777777" w:rsidR="00F86785" w:rsidRDefault="00F86785" w:rsidP="00EC4AD6">
            <w:pPr>
              <w:pStyle w:val="TableParagraph"/>
              <w:kinsoku w:val="0"/>
              <w:overflowPunct w:val="0"/>
              <w:spacing w:line="270" w:lineRule="atLeast"/>
              <w:ind w:left="108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 clean glass with glass cleaner, clean entrance glass doors Clean and sanitize all water coolers and refill cup </w:t>
            </w:r>
            <w:proofErr w:type="gramStart"/>
            <w:r>
              <w:rPr>
                <w:sz w:val="22"/>
                <w:szCs w:val="22"/>
              </w:rPr>
              <w:t>dispensers  Wipe</w:t>
            </w:r>
            <w:proofErr w:type="gramEnd"/>
            <w:r>
              <w:rPr>
                <w:sz w:val="22"/>
                <w:szCs w:val="22"/>
              </w:rPr>
              <w:t xml:space="preserve"> down each chair with sanitizing agent –arms, seat, and back Empty trash receptacles and replace trash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liners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594A" w14:textId="77777777" w:rsidR="00F86785" w:rsidRDefault="00F86785" w:rsidP="00EC4AD6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</w:t>
            </w:r>
          </w:p>
        </w:tc>
      </w:tr>
      <w:tr w:rsidR="00F86785" w14:paraId="4C03A7B7" w14:textId="77777777" w:rsidTr="00EC4AD6">
        <w:trPr>
          <w:trHeight w:val="214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A209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right="3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Kitchen/ Break room areas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DA75" w14:textId="77777777" w:rsidR="00F86785" w:rsidRDefault="00F86785" w:rsidP="00EC4AD6">
            <w:pPr>
              <w:pStyle w:val="TableParagraph"/>
              <w:kinsoku w:val="0"/>
              <w:overflowPunct w:val="0"/>
              <w:spacing w:line="261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all countertops and tables.</w:t>
            </w:r>
          </w:p>
          <w:p w14:paraId="20549445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right="20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microwave ovens and other appliances. Sweep and mop all floor areas.</w:t>
            </w:r>
          </w:p>
          <w:p w14:paraId="67C8E5C5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right="15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Empty all trash receptacles and replace trash liners. Clean sink areas with </w:t>
            </w:r>
            <w:proofErr w:type="gramStart"/>
            <w:r>
              <w:rPr>
                <w:sz w:val="22"/>
                <w:szCs w:val="22"/>
              </w:rPr>
              <w:t>disinfectant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21239414" w14:textId="77777777" w:rsidR="00F86785" w:rsidRDefault="00F86785" w:rsidP="00EC4AD6">
            <w:pPr>
              <w:pStyle w:val="TableParagraph"/>
              <w:kinsoku w:val="0"/>
              <w:overflowPunct w:val="0"/>
              <w:spacing w:before="1" w:line="240" w:lineRule="auto"/>
              <w:ind w:right="2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 clean window areas with glass cleaner. Clean all chairs and seating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areas.</w:t>
            </w:r>
          </w:p>
          <w:p w14:paraId="6CF4911D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Replace kitchen towels as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needed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FB2B" w14:textId="77777777" w:rsidR="00F86785" w:rsidRDefault="00F86785" w:rsidP="00EC4AD6">
            <w:pPr>
              <w:pStyle w:val="TableParagraph"/>
              <w:kinsoku w:val="0"/>
              <w:overflowPunct w:val="0"/>
              <w:spacing w:line="26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</w:t>
            </w:r>
          </w:p>
        </w:tc>
      </w:tr>
      <w:tr w:rsidR="00F86785" w14:paraId="54A08EFA" w14:textId="77777777" w:rsidTr="00EC4AD6">
        <w:trPr>
          <w:trHeight w:val="53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0480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Trash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875A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Vendor responsible for removal of trash to outside dispenser</w:t>
            </w:r>
          </w:p>
          <w:p w14:paraId="37807444" w14:textId="77777777" w:rsidR="00F86785" w:rsidRDefault="00F86785" w:rsidP="00EC4AD6">
            <w:pPr>
              <w:pStyle w:val="TableParagraph"/>
              <w:kinsoku w:val="0"/>
              <w:overflowPunct w:val="0"/>
              <w:spacing w:line="249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unless otherwise specified.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362F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</w:t>
            </w:r>
          </w:p>
        </w:tc>
      </w:tr>
      <w:tr w:rsidR="00F86785" w14:paraId="775CE138" w14:textId="77777777" w:rsidTr="00EC4AD6">
        <w:trPr>
          <w:trHeight w:val="215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E7DC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areas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B0FF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108" w:right="25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Clean and dust base boards in all areas. Clean and dust wall area around ceiling. Clean doors and </w:t>
            </w:r>
            <w:proofErr w:type="gramStart"/>
            <w:r>
              <w:rPr>
                <w:sz w:val="22"/>
                <w:szCs w:val="22"/>
              </w:rPr>
              <w:t>molding</w:t>
            </w:r>
            <w:proofErr w:type="gramEnd"/>
            <w:r>
              <w:rPr>
                <w:sz w:val="22"/>
                <w:szCs w:val="22"/>
              </w:rPr>
              <w:t xml:space="preserve"> around doors. Polish desks and furniture.</w:t>
            </w:r>
          </w:p>
          <w:p w14:paraId="55730AD1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Vacuum all carpeted areas.</w:t>
            </w:r>
          </w:p>
          <w:p w14:paraId="3972C825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right="2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Mop with a vinegar or equivalent disinfecting solution ceramic tile areas.</w:t>
            </w:r>
          </w:p>
          <w:p w14:paraId="03751394" w14:textId="77777777" w:rsidR="00F86785" w:rsidRDefault="00F86785" w:rsidP="00EC4AD6">
            <w:pPr>
              <w:pStyle w:val="TableParagraph"/>
              <w:kinsoku w:val="0"/>
              <w:overflowPunct w:val="0"/>
              <w:spacing w:before="1" w:line="249" w:lineRule="exact"/>
              <w:ind w:left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and dust blinds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C9F7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commentRangeStart w:id="0"/>
            <w:commentRangeStart w:id="1"/>
            <w:r>
              <w:rPr>
                <w:sz w:val="22"/>
                <w:szCs w:val="22"/>
              </w:rPr>
              <w:t>Weekly</w:t>
            </w:r>
            <w:commentRangeEnd w:id="0"/>
            <w:r>
              <w:rPr>
                <w:rStyle w:val="CommentReference"/>
                <w:rFonts w:ascii="Arial" w:hAnsi="Arial" w:cs="Arial"/>
              </w:rPr>
              <w:commentReference w:id="0"/>
            </w:r>
            <w:commentRangeEnd w:id="1"/>
            <w:r>
              <w:rPr>
                <w:rStyle w:val="CommentReference"/>
                <w:rFonts w:ascii="Arial" w:hAnsi="Arial" w:cs="Arial"/>
              </w:rPr>
              <w:commentReference w:id="1"/>
            </w:r>
          </w:p>
        </w:tc>
      </w:tr>
      <w:tr w:rsidR="00F86785" w14:paraId="4642E140" w14:textId="77777777" w:rsidTr="00EC4AD6">
        <w:trPr>
          <w:trHeight w:val="26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0F0A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areas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C97A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and dust all wall signs and pictures.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14CE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commentRangeStart w:id="2"/>
            <w:commentRangeStart w:id="3"/>
            <w:r>
              <w:rPr>
                <w:sz w:val="22"/>
                <w:szCs w:val="22"/>
              </w:rPr>
              <w:t>Monthly</w:t>
            </w:r>
            <w:commentRangeEnd w:id="2"/>
            <w:r>
              <w:rPr>
                <w:rStyle w:val="CommentReference"/>
                <w:rFonts w:ascii="Arial" w:hAnsi="Arial" w:cs="Arial"/>
              </w:rPr>
              <w:commentReference w:id="2"/>
            </w:r>
            <w:commentRangeEnd w:id="3"/>
            <w:r>
              <w:rPr>
                <w:rStyle w:val="CommentReference"/>
                <w:rFonts w:ascii="Arial" w:hAnsi="Arial" w:cs="Arial"/>
              </w:rPr>
              <w:commentReference w:id="3"/>
            </w:r>
          </w:p>
        </w:tc>
      </w:tr>
    </w:tbl>
    <w:p w14:paraId="0EC839DB" w14:textId="77777777" w:rsidR="00F86785" w:rsidRDefault="00F86785" w:rsidP="00F86785"/>
    <w:p w14:paraId="326045B9" w14:textId="77777777" w:rsidR="00F86785" w:rsidRDefault="00F86785" w:rsidP="00F86785">
      <w:pPr>
        <w:ind w:left="720"/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3"/>
        <w:gridCol w:w="6257"/>
        <w:gridCol w:w="1311"/>
      </w:tblGrid>
      <w:tr w:rsidR="00F86785" w14:paraId="047F10BF" w14:textId="77777777" w:rsidTr="00EC4AD6">
        <w:trPr>
          <w:trHeight w:val="80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A8C5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49E3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108" w:right="26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with glass cleaner all glass doors. Clean with glass cleaner all windows.</w:t>
            </w:r>
          </w:p>
          <w:p w14:paraId="43514568" w14:textId="77777777" w:rsidR="00F86785" w:rsidRDefault="00F86785" w:rsidP="00EC4AD6">
            <w:pPr>
              <w:pStyle w:val="TableParagraph"/>
              <w:kinsoku w:val="0"/>
              <w:overflowPunct w:val="0"/>
              <w:spacing w:line="249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Clean and dust all window blinds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8C9C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785" w14:paraId="24D3E07D" w14:textId="77777777" w:rsidTr="00EC4AD6">
        <w:trPr>
          <w:trHeight w:val="805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1B39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Work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1726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108" w:righ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provide emergency work and a rate for that work. Examples would </w:t>
            </w:r>
            <w:proofErr w:type="gramStart"/>
            <w:r>
              <w:rPr>
                <w:sz w:val="22"/>
                <w:szCs w:val="22"/>
              </w:rPr>
              <w:t>include:</w:t>
            </w:r>
            <w:proofErr w:type="gramEnd"/>
            <w:r>
              <w:rPr>
                <w:sz w:val="22"/>
                <w:szCs w:val="22"/>
              </w:rPr>
              <w:t xml:space="preserve"> unclog drains, floor drying and cleanup</w:t>
            </w:r>
          </w:p>
          <w:p w14:paraId="6A43E48B" w14:textId="77777777" w:rsidR="00F86785" w:rsidRDefault="00F86785" w:rsidP="00EC4AD6">
            <w:pPr>
              <w:pStyle w:val="TableParagraph"/>
              <w:kinsoku w:val="0"/>
              <w:overflowPunct w:val="0"/>
              <w:spacing w:line="249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leak, etc.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9D3C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required</w:t>
            </w:r>
          </w:p>
        </w:tc>
      </w:tr>
      <w:tr w:rsidR="00F86785" w14:paraId="115179E8" w14:textId="77777777" w:rsidTr="00EC4AD6">
        <w:trPr>
          <w:trHeight w:val="53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DF25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Vents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7013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Dust return and fresh air vents to free from debris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5674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Bi-Weekly</w:t>
            </w:r>
          </w:p>
        </w:tc>
      </w:tr>
      <w:tr w:rsidR="00F86785" w14:paraId="1691F379" w14:textId="77777777" w:rsidTr="00EC4AD6">
        <w:trPr>
          <w:trHeight w:val="806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83FB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Toys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3810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toys wipe down with sanitizer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654D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right="2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scheduled</w:t>
            </w:r>
          </w:p>
          <w:p w14:paraId="4A2C0A3F" w14:textId="77777777" w:rsidR="00F86785" w:rsidRDefault="00F86785" w:rsidP="00EC4AD6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 weekly</w:t>
            </w:r>
          </w:p>
        </w:tc>
      </w:tr>
    </w:tbl>
    <w:p w14:paraId="7836219A" w14:textId="77777777" w:rsidR="00F86785" w:rsidRDefault="00F86785" w:rsidP="00F86785"/>
    <w:p w14:paraId="4FB3F712" w14:textId="77777777" w:rsidR="00F86785" w:rsidRDefault="00F86785" w:rsidP="00F86785"/>
    <w:p w14:paraId="461A5D8F" w14:textId="77777777" w:rsidR="00F86785" w:rsidRPr="00513FD0" w:rsidRDefault="00F86785" w:rsidP="00F86785">
      <w:pPr>
        <w:sectPr w:rsidR="00F86785" w:rsidRPr="00513FD0" w:rsidSect="00F86785">
          <w:pgSz w:w="12240" w:h="15840"/>
          <w:pgMar w:top="1340" w:right="960" w:bottom="1580" w:left="760" w:header="439" w:footer="1388" w:gutter="0"/>
          <w:cols w:space="720"/>
          <w:noEndnote/>
        </w:sectPr>
      </w:pPr>
    </w:p>
    <w:p w14:paraId="7C83FFA0" w14:textId="77777777" w:rsidR="00F86785" w:rsidRDefault="00F86785" w:rsidP="00F86785">
      <w:pPr>
        <w:pStyle w:val="BodyText"/>
        <w:kinsoku w:val="0"/>
        <w:overflowPunct w:val="0"/>
        <w:spacing w:before="211"/>
        <w:ind w:right="448"/>
        <w:jc w:val="right"/>
        <w:rPr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A56F24" wp14:editId="50A5AEC4">
                <wp:simplePos x="0" y="0"/>
                <wp:positionH relativeFrom="page">
                  <wp:posOffset>685800</wp:posOffset>
                </wp:positionH>
                <wp:positionV relativeFrom="paragraph">
                  <wp:posOffset>-1456690</wp:posOffset>
                </wp:positionV>
                <wp:extent cx="5946775" cy="1908175"/>
                <wp:effectExtent l="0" t="0" r="0" b="0"/>
                <wp:wrapNone/>
                <wp:docPr id="7982081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359DB" w14:textId="77777777" w:rsidR="00F86785" w:rsidRDefault="00F86785" w:rsidP="00F86785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56F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-114.7pt;width:468.25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" o:allowincell="f" filled="f" stroked="f">
                <v:textbox inset="0,0,0,0">
                  <w:txbxContent>
                    <w:p w14:paraId="22C359DB" w14:textId="77777777" w:rsidR="00F86785" w:rsidRDefault="00F86785" w:rsidP="00F86785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F2A4AB" w14:textId="77777777" w:rsidR="00F86785" w:rsidRDefault="00F86785" w:rsidP="00F86785">
      <w:pPr>
        <w:pStyle w:val="BodyText"/>
        <w:kinsoku w:val="0"/>
        <w:overflowPunct w:val="0"/>
        <w:spacing w:before="4"/>
        <w:rPr>
          <w:b/>
          <w:bCs/>
          <w:sz w:val="21"/>
          <w:szCs w:val="21"/>
        </w:rPr>
      </w:pPr>
    </w:p>
    <w:p w14:paraId="6DA42496" w14:textId="77777777" w:rsidR="00F86785" w:rsidRDefault="00F86785" w:rsidP="00F86785">
      <w:pPr>
        <w:pStyle w:val="BodyText"/>
        <w:numPr>
          <w:ilvl w:val="0"/>
          <w:numId w:val="3"/>
        </w:numPr>
        <w:kinsoku w:val="0"/>
        <w:overflowPunct w:val="0"/>
        <w:spacing w:before="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Equipment supplied by Vendor </w:t>
      </w:r>
      <w:r>
        <w:rPr>
          <w:sz w:val="22"/>
          <w:szCs w:val="22"/>
        </w:rPr>
        <w:t>(space provided at each site for storage)</w:t>
      </w:r>
    </w:p>
    <w:p w14:paraId="4D1C810F" w14:textId="77777777" w:rsidR="00F86785" w:rsidRDefault="00F86785" w:rsidP="00F86785">
      <w:pPr>
        <w:pStyle w:val="BodyText"/>
        <w:kinsoku w:val="0"/>
        <w:overflowPunct w:val="0"/>
        <w:spacing w:before="6"/>
        <w:rPr>
          <w:sz w:val="15"/>
          <w:szCs w:val="15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F86785" w14:paraId="015B9868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EBF2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Floor polisher</w:t>
            </w:r>
          </w:p>
        </w:tc>
      </w:tr>
      <w:tr w:rsidR="00F86785" w14:paraId="3E419F11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7A11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Wet/ dry vacuum</w:t>
            </w:r>
          </w:p>
        </w:tc>
      </w:tr>
      <w:tr w:rsidR="00F86785" w14:paraId="2B667A9C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19B0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Upright vacuum</w:t>
            </w:r>
          </w:p>
        </w:tc>
      </w:tr>
      <w:tr w:rsidR="00F86785" w14:paraId="19B24C29" w14:textId="77777777" w:rsidTr="00EC4AD6">
        <w:trPr>
          <w:trHeight w:val="2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8E50" w14:textId="77777777" w:rsidR="00F86785" w:rsidRDefault="00F86785" w:rsidP="00EC4AD6">
            <w:pPr>
              <w:pStyle w:val="TableParagraph"/>
              <w:kinsoku w:val="0"/>
              <w:overflowPunct w:val="0"/>
              <w:spacing w:before="1"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Custodial cart</w:t>
            </w:r>
          </w:p>
        </w:tc>
      </w:tr>
      <w:tr w:rsidR="00F86785" w14:paraId="4278D706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41A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Mop, bucket/ ringer</w:t>
            </w:r>
          </w:p>
        </w:tc>
      </w:tr>
      <w:tr w:rsidR="00F86785" w14:paraId="4CA08409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EB81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Brooms and dust pans</w:t>
            </w:r>
          </w:p>
        </w:tc>
      </w:tr>
      <w:tr w:rsidR="00F86785" w14:paraId="3452574F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34BF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Dusters</w:t>
            </w:r>
          </w:p>
        </w:tc>
      </w:tr>
      <w:tr w:rsidR="00F86785" w14:paraId="61DEE40C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35F5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Bowl/ other surface brushes</w:t>
            </w:r>
          </w:p>
        </w:tc>
      </w:tr>
      <w:tr w:rsidR="00F86785" w14:paraId="23B24AE7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9DB7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Rags</w:t>
            </w:r>
          </w:p>
        </w:tc>
      </w:tr>
    </w:tbl>
    <w:p w14:paraId="09F03618" w14:textId="77777777" w:rsidR="00F86785" w:rsidRDefault="00F86785" w:rsidP="00F86785">
      <w:pPr>
        <w:pStyle w:val="BodyText"/>
        <w:kinsoku w:val="0"/>
        <w:overflowPunct w:val="0"/>
        <w:rPr>
          <w:sz w:val="24"/>
          <w:szCs w:val="24"/>
        </w:rPr>
      </w:pPr>
    </w:p>
    <w:p w14:paraId="5F57F6B5" w14:textId="77777777" w:rsidR="00F86785" w:rsidRDefault="00F86785" w:rsidP="00F86785">
      <w:pPr>
        <w:pStyle w:val="ListParagraph"/>
        <w:numPr>
          <w:ilvl w:val="1"/>
          <w:numId w:val="1"/>
        </w:numPr>
        <w:tabs>
          <w:tab w:val="left" w:pos="1040"/>
        </w:tabs>
        <w:kinsoku w:val="0"/>
        <w:overflowPunct w:val="0"/>
        <w:spacing w:before="156"/>
        <w:ind w:hanging="361"/>
        <w:contextualSpacing w:val="0"/>
      </w:pPr>
      <w:r>
        <w:rPr>
          <w:b/>
          <w:bCs/>
        </w:rPr>
        <w:t xml:space="preserve">Supplies supplied by Vendor </w:t>
      </w:r>
      <w:r>
        <w:t>(space provided at each site for</w:t>
      </w:r>
      <w:r>
        <w:rPr>
          <w:spacing w:val="-10"/>
        </w:rPr>
        <w:t xml:space="preserve"> </w:t>
      </w:r>
      <w:r>
        <w:t>storage)</w:t>
      </w:r>
    </w:p>
    <w:p w14:paraId="4CA05C3D" w14:textId="77777777" w:rsidR="00F86785" w:rsidRDefault="00F86785" w:rsidP="00F86785">
      <w:pPr>
        <w:pStyle w:val="BodyText"/>
        <w:kinsoku w:val="0"/>
        <w:overflowPunct w:val="0"/>
        <w:spacing w:before="8" w:after="1"/>
        <w:rPr>
          <w:sz w:val="15"/>
          <w:szCs w:val="15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F86785" w14:paraId="67DA3070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6BDF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Disinfectant/ sanitizer</w:t>
            </w:r>
          </w:p>
        </w:tc>
      </w:tr>
      <w:tr w:rsidR="00F86785" w14:paraId="4C6E22AB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1E24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Glass cleaner</w:t>
            </w:r>
          </w:p>
        </w:tc>
      </w:tr>
      <w:tr w:rsidR="00F86785" w14:paraId="5FA59FAA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0EC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Furniture Polish</w:t>
            </w:r>
          </w:p>
        </w:tc>
      </w:tr>
      <w:tr w:rsidR="00F86785" w14:paraId="2B21C27C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61B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Replacement mop heads (must be maintained as appropriate)</w:t>
            </w:r>
          </w:p>
        </w:tc>
      </w:tr>
      <w:tr w:rsidR="00F86785" w14:paraId="263EEE6F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DF72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Stripper/ Wax/ Shampoo as needed for two times per year cleaning</w:t>
            </w:r>
          </w:p>
        </w:tc>
      </w:tr>
    </w:tbl>
    <w:p w14:paraId="574DDFE1" w14:textId="77777777" w:rsidR="00F86785" w:rsidRDefault="00F86785" w:rsidP="00F86785">
      <w:pPr>
        <w:pStyle w:val="BodyText"/>
        <w:kinsoku w:val="0"/>
        <w:overflowPunct w:val="0"/>
        <w:rPr>
          <w:sz w:val="24"/>
          <w:szCs w:val="24"/>
        </w:rPr>
      </w:pPr>
    </w:p>
    <w:p w14:paraId="6192A67C" w14:textId="77777777" w:rsidR="00F86785" w:rsidRDefault="00F86785" w:rsidP="00F86785">
      <w:pPr>
        <w:pStyle w:val="Heading3"/>
        <w:keepNext w:val="0"/>
        <w:keepLines w:val="0"/>
        <w:numPr>
          <w:ilvl w:val="1"/>
          <w:numId w:val="1"/>
        </w:numPr>
        <w:tabs>
          <w:tab w:val="left" w:pos="1040"/>
        </w:tabs>
        <w:kinsoku w:val="0"/>
        <w:overflowPunct w:val="0"/>
        <w:spacing w:before="158" w:after="0"/>
        <w:ind w:hanging="361"/>
      </w:pPr>
      <w:r>
        <w:t>Equipment supplied by Community</w:t>
      </w:r>
      <w:r>
        <w:rPr>
          <w:spacing w:val="-10"/>
        </w:rPr>
        <w:t xml:space="preserve"> </w:t>
      </w:r>
      <w:r>
        <w:t>Healthcore</w:t>
      </w:r>
    </w:p>
    <w:p w14:paraId="5209C487" w14:textId="77777777" w:rsidR="00F86785" w:rsidRDefault="00F86785" w:rsidP="00F86785">
      <w:pPr>
        <w:pStyle w:val="BodyText"/>
        <w:kinsoku w:val="0"/>
        <w:overflowPunct w:val="0"/>
        <w:spacing w:before="6" w:after="1"/>
        <w:rPr>
          <w:b/>
          <w:bCs/>
          <w:sz w:val="15"/>
          <w:szCs w:val="15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F86785" w14:paraId="3C58A2F4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54F2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Storage/ Janitor closet</w:t>
            </w:r>
          </w:p>
        </w:tc>
      </w:tr>
      <w:tr w:rsidR="00F86785" w14:paraId="7F3CA8A8" w14:textId="77777777" w:rsidTr="00EC4AD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38B8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Janitorial Sink where appropriate</w:t>
            </w:r>
          </w:p>
        </w:tc>
      </w:tr>
      <w:tr w:rsidR="00F86785" w14:paraId="28727A2B" w14:textId="77777777" w:rsidTr="00EC4AD6">
        <w:trPr>
          <w:trHeight w:val="2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2F9D" w14:textId="77777777" w:rsidR="00F86785" w:rsidRDefault="00F86785" w:rsidP="00EC4AD6">
            <w:pPr>
              <w:pStyle w:val="TableParagraph"/>
              <w:kinsoku w:val="0"/>
              <w:overflowPunct w:val="0"/>
              <w:spacing w:line="25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Dry goods storage</w:t>
            </w:r>
          </w:p>
        </w:tc>
      </w:tr>
    </w:tbl>
    <w:p w14:paraId="4AC59F2F" w14:textId="77777777" w:rsidR="00F86785" w:rsidRDefault="00F86785" w:rsidP="00F86785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1A78A691" w14:textId="77777777" w:rsidR="00F86785" w:rsidRDefault="00F86785" w:rsidP="00F86785">
      <w:pPr>
        <w:pStyle w:val="ListParagraph"/>
        <w:numPr>
          <w:ilvl w:val="1"/>
          <w:numId w:val="1"/>
        </w:numPr>
        <w:tabs>
          <w:tab w:val="left" w:pos="1040"/>
        </w:tabs>
        <w:kinsoku w:val="0"/>
        <w:overflowPunct w:val="0"/>
        <w:spacing w:before="156"/>
        <w:ind w:hanging="361"/>
        <w:contextualSpacing w:val="0"/>
        <w:rPr>
          <w:b/>
          <w:bCs/>
        </w:rPr>
      </w:pPr>
      <w:r>
        <w:rPr>
          <w:b/>
          <w:bCs/>
        </w:rPr>
        <w:t>Consumables Supplied by Community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Healthcore</w:t>
      </w:r>
    </w:p>
    <w:p w14:paraId="219AD002" w14:textId="77777777" w:rsidR="00F86785" w:rsidRDefault="00F86785" w:rsidP="00F86785">
      <w:pPr>
        <w:pStyle w:val="BodyText"/>
        <w:kinsoku w:val="0"/>
        <w:overflowPunct w:val="0"/>
        <w:spacing w:before="6"/>
        <w:rPr>
          <w:b/>
          <w:bCs/>
          <w:sz w:val="15"/>
          <w:szCs w:val="15"/>
        </w:rPr>
      </w:pPr>
    </w:p>
    <w:tbl>
      <w:tblPr>
        <w:tblStyle w:val="TableGrid"/>
        <w:tblW w:w="936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86785" w14:paraId="4037AF85" w14:textId="77777777" w:rsidTr="00EC4AD6">
        <w:tc>
          <w:tcPr>
            <w:tcW w:w="9360" w:type="dxa"/>
          </w:tcPr>
          <w:p w14:paraId="4B2AB391" w14:textId="77777777" w:rsidR="00F86785" w:rsidRPr="008C49D3" w:rsidRDefault="00F86785" w:rsidP="00EC4AD6">
            <w:r w:rsidRPr="001153CD">
              <w:t>Dispensers</w:t>
            </w:r>
            <w:r>
              <w:t xml:space="preserve"> (toilet paper, paper towels, soap, sanitizer</w:t>
            </w:r>
          </w:p>
        </w:tc>
      </w:tr>
      <w:tr w:rsidR="00F86785" w14:paraId="6E3A8C52" w14:textId="77777777" w:rsidTr="00EC4AD6">
        <w:tc>
          <w:tcPr>
            <w:tcW w:w="9360" w:type="dxa"/>
          </w:tcPr>
          <w:p w14:paraId="33556619" w14:textId="77777777" w:rsidR="00F86785" w:rsidRPr="008C49D3" w:rsidRDefault="00F86785" w:rsidP="00EC4AD6">
            <w:pPr>
              <w:rPr>
                <w:sz w:val="20"/>
                <w:szCs w:val="20"/>
              </w:rPr>
            </w:pPr>
            <w:r w:rsidRPr="008C49D3">
              <w:rPr>
                <w:sz w:val="20"/>
                <w:szCs w:val="20"/>
              </w:rPr>
              <w:t>Cleaning Chemicals</w:t>
            </w:r>
          </w:p>
        </w:tc>
      </w:tr>
      <w:tr w:rsidR="00F86785" w14:paraId="698D010F" w14:textId="77777777" w:rsidTr="00EC4AD6">
        <w:tc>
          <w:tcPr>
            <w:tcW w:w="9360" w:type="dxa"/>
          </w:tcPr>
          <w:p w14:paraId="57260B51" w14:textId="77777777" w:rsidR="00F86785" w:rsidRDefault="00F86785" w:rsidP="00EC4AD6">
            <w:pPr>
              <w:rPr>
                <w:b/>
                <w:bCs/>
                <w:sz w:val="15"/>
                <w:szCs w:val="15"/>
              </w:rPr>
            </w:pPr>
            <w:r>
              <w:t xml:space="preserve">Toilet </w:t>
            </w:r>
            <w:commentRangeStart w:id="4"/>
            <w:commentRangeStart w:id="5"/>
            <w:r>
              <w:t>Paper</w:t>
            </w:r>
            <w:commentRangeEnd w:id="4"/>
            <w:r>
              <w:rPr>
                <w:rStyle w:val="CommentReference"/>
              </w:rPr>
              <w:commentReference w:id="4"/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F86785" w14:paraId="681B4B44" w14:textId="77777777" w:rsidTr="00EC4AD6">
        <w:tc>
          <w:tcPr>
            <w:tcW w:w="9360" w:type="dxa"/>
          </w:tcPr>
          <w:p w14:paraId="616E8619" w14:textId="77777777" w:rsidR="00F86785" w:rsidRDefault="00F86785" w:rsidP="00EC4AD6">
            <w:pPr>
              <w:rPr>
                <w:b/>
                <w:bCs/>
                <w:sz w:val="15"/>
                <w:szCs w:val="15"/>
              </w:rPr>
            </w:pPr>
            <w:r>
              <w:t>Paper Towels</w:t>
            </w:r>
          </w:p>
        </w:tc>
      </w:tr>
      <w:tr w:rsidR="00F86785" w14:paraId="38A375D4" w14:textId="77777777" w:rsidTr="00EC4AD6">
        <w:tc>
          <w:tcPr>
            <w:tcW w:w="9360" w:type="dxa"/>
          </w:tcPr>
          <w:p w14:paraId="7A2355E7" w14:textId="77777777" w:rsidR="00F86785" w:rsidRDefault="00F86785" w:rsidP="00EC4AD6">
            <w:pPr>
              <w:rPr>
                <w:b/>
                <w:bCs/>
                <w:sz w:val="15"/>
                <w:szCs w:val="15"/>
              </w:rPr>
            </w:pPr>
            <w:r>
              <w:t xml:space="preserve">Soap </w:t>
            </w:r>
          </w:p>
        </w:tc>
      </w:tr>
      <w:tr w:rsidR="00F86785" w14:paraId="0C15D4A5" w14:textId="77777777" w:rsidTr="00EC4AD6">
        <w:tc>
          <w:tcPr>
            <w:tcW w:w="9360" w:type="dxa"/>
          </w:tcPr>
          <w:p w14:paraId="71EC2A0B" w14:textId="77777777" w:rsidR="00F86785" w:rsidRDefault="00F86785" w:rsidP="00EC4AD6">
            <w:pPr>
              <w:rPr>
                <w:b/>
                <w:bCs/>
                <w:sz w:val="15"/>
                <w:szCs w:val="15"/>
              </w:rPr>
            </w:pPr>
            <w:r>
              <w:t xml:space="preserve">Sanitizer </w:t>
            </w:r>
          </w:p>
        </w:tc>
      </w:tr>
      <w:tr w:rsidR="00F86785" w14:paraId="4EBE4E32" w14:textId="77777777" w:rsidTr="00EC4AD6">
        <w:tc>
          <w:tcPr>
            <w:tcW w:w="9360" w:type="dxa"/>
          </w:tcPr>
          <w:p w14:paraId="3C8B801B" w14:textId="77777777" w:rsidR="00F86785" w:rsidRDefault="00F86785" w:rsidP="00EC4AD6">
            <w:r>
              <w:t>Trash liners</w:t>
            </w:r>
          </w:p>
        </w:tc>
      </w:tr>
    </w:tbl>
    <w:p w14:paraId="75CAAB74" w14:textId="77777777" w:rsidR="00F86785" w:rsidRDefault="00F86785" w:rsidP="00F86785">
      <w:pPr>
        <w:rPr>
          <w:b/>
          <w:bCs/>
          <w:sz w:val="15"/>
          <w:szCs w:val="15"/>
        </w:rPr>
        <w:sectPr w:rsidR="00F86785" w:rsidSect="00F86785">
          <w:pgSz w:w="12240" w:h="15840"/>
          <w:pgMar w:top="1340" w:right="960" w:bottom="1580" w:left="760" w:header="439" w:footer="1388" w:gutter="0"/>
          <w:cols w:space="720"/>
          <w:noEndnote/>
        </w:sectPr>
      </w:pPr>
    </w:p>
    <w:p w14:paraId="7B20726E" w14:textId="77777777" w:rsidR="00F86785" w:rsidRDefault="00F86785" w:rsidP="00F86785">
      <w:pPr>
        <w:pStyle w:val="BodyText"/>
        <w:kinsoku w:val="0"/>
        <w:overflowPunct w:val="0"/>
        <w:rPr>
          <w:b/>
          <w:bCs/>
        </w:rPr>
      </w:pPr>
    </w:p>
    <w:p w14:paraId="26D2D861" w14:textId="77777777" w:rsidR="00F86785" w:rsidRDefault="00F86785" w:rsidP="00F86785">
      <w:pPr>
        <w:pStyle w:val="BodyText"/>
        <w:kinsoku w:val="0"/>
        <w:overflowPunct w:val="0"/>
        <w:spacing w:before="5"/>
        <w:rPr>
          <w:b/>
          <w:bCs/>
          <w:sz w:val="24"/>
          <w:szCs w:val="24"/>
        </w:rPr>
      </w:pPr>
    </w:p>
    <w:p w14:paraId="01C3C2CE" w14:textId="77777777" w:rsidR="00F86785" w:rsidRDefault="00F86785" w:rsidP="00F86785">
      <w:pPr>
        <w:pStyle w:val="BodyText"/>
        <w:tabs>
          <w:tab w:val="left" w:pos="3200"/>
        </w:tabs>
        <w:kinsoku w:val="0"/>
        <w:overflowPunct w:val="0"/>
        <w:spacing w:before="94"/>
        <w:ind w:left="320"/>
        <w:rPr>
          <w:sz w:val="22"/>
          <w:szCs w:val="22"/>
        </w:rPr>
      </w:pPr>
      <w:bookmarkStart w:id="6" w:name="_Hlk193722177"/>
      <w:r>
        <w:rPr>
          <w:b/>
          <w:bCs/>
          <w:sz w:val="22"/>
          <w:szCs w:val="22"/>
        </w:rPr>
        <w:t>Locations open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 Bid: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Bidder may bid on all or selected properties/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locations.</w:t>
      </w:r>
    </w:p>
    <w:p w14:paraId="4E1509D7" w14:textId="77777777" w:rsidR="00F86785" w:rsidRDefault="00F86785" w:rsidP="00F86785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793"/>
        <w:gridCol w:w="1627"/>
        <w:gridCol w:w="1980"/>
      </w:tblGrid>
      <w:tr w:rsidR="00F86785" w14:paraId="6998A967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4F02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bookmarkStart w:id="7" w:name="_Hlk193722328"/>
            <w:r>
              <w:rPr>
                <w:b/>
                <w:bCs/>
                <w:sz w:val="22"/>
                <w:szCs w:val="22"/>
              </w:rPr>
              <w:t>Longview, Texas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B84C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1AC5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C544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After Hours Rate</w:t>
            </w:r>
          </w:p>
        </w:tc>
      </w:tr>
      <w:tr w:rsidR="00F86785" w14:paraId="073E6262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BD3F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D1C8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2D4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B71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785" w14:paraId="01C9C3E1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0564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Woodbine Pl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B95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Days/week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EF85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735F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27981992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4357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Woodbine Pl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27B7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Days/week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706B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AA03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6C95AC0E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BFC6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 N 4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Street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B838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Days/week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F30B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B766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31450388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736C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 N 6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Street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C416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Days/week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4F45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C448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671F08B8" w14:textId="77777777" w:rsidTr="00EC4AD6">
        <w:trPr>
          <w:trHeight w:val="2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382C" w14:textId="77777777" w:rsidR="00F86785" w:rsidRDefault="00F86785" w:rsidP="00EC4AD6">
            <w:pPr>
              <w:pStyle w:val="TableParagraph"/>
              <w:kinsoku w:val="0"/>
              <w:overflowPunct w:val="0"/>
              <w:spacing w:line="25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 HG Mosley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B990" w14:textId="77777777" w:rsidR="00F86785" w:rsidRDefault="00F86785" w:rsidP="00EC4AD6">
            <w:pPr>
              <w:pStyle w:val="TableParagraph"/>
              <w:kinsoku w:val="0"/>
              <w:overflowPunct w:val="0"/>
              <w:spacing w:line="25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Days/week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B164" w14:textId="77777777" w:rsidR="00F86785" w:rsidRDefault="00F86785" w:rsidP="00EC4AD6">
            <w:pPr>
              <w:pStyle w:val="TableParagraph"/>
              <w:kinsoku w:val="0"/>
              <w:overflowPunct w:val="0"/>
              <w:spacing w:line="25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0844" w14:textId="77777777" w:rsidR="00F86785" w:rsidRDefault="00F86785" w:rsidP="00EC4AD6">
            <w:pPr>
              <w:pStyle w:val="TableParagraph"/>
              <w:kinsoku w:val="0"/>
              <w:overflowPunct w:val="0"/>
              <w:spacing w:line="25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bookmarkEnd w:id="7"/>
    </w:tbl>
    <w:p w14:paraId="2C9E69F7" w14:textId="77777777" w:rsidR="00F86785" w:rsidRDefault="00F86785" w:rsidP="00F86785">
      <w:pPr>
        <w:pStyle w:val="BodyText"/>
        <w:kinsoku w:val="0"/>
        <w:overflowPunct w:val="0"/>
      </w:pPr>
    </w:p>
    <w:p w14:paraId="5453EA84" w14:textId="77777777" w:rsidR="00F86785" w:rsidRDefault="00F86785" w:rsidP="00F86785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620"/>
        <w:gridCol w:w="1980"/>
      </w:tblGrid>
      <w:tr w:rsidR="00F86785" w14:paraId="2A07A95A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B63A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bookmarkStart w:id="8" w:name="_Hlk193722378"/>
            <w:r>
              <w:rPr>
                <w:b/>
                <w:bCs/>
                <w:sz w:val="22"/>
                <w:szCs w:val="22"/>
              </w:rPr>
              <w:t>Marshall,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949B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C75C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872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After Hours Rate</w:t>
            </w:r>
          </w:p>
        </w:tc>
      </w:tr>
      <w:tr w:rsidR="00F86785" w14:paraId="031551DD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B6AB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70DA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0D8C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A719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785" w14:paraId="4512BF85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2E5A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W Grand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0CD6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Days/week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4BED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A94D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45569F0F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3544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7DBE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CE99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EA0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</w:p>
        </w:tc>
      </w:tr>
      <w:bookmarkEnd w:id="8"/>
    </w:tbl>
    <w:p w14:paraId="2720E19C" w14:textId="77777777" w:rsidR="00F86785" w:rsidRDefault="00F86785" w:rsidP="00F86785">
      <w:pPr>
        <w:pStyle w:val="BodyText"/>
        <w:kinsoku w:val="0"/>
        <w:overflowPunct w:val="0"/>
      </w:pPr>
    </w:p>
    <w:p w14:paraId="337BEB60" w14:textId="77777777" w:rsidR="00F86785" w:rsidRDefault="00F86785" w:rsidP="00F86785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620"/>
        <w:gridCol w:w="1980"/>
      </w:tblGrid>
      <w:tr w:rsidR="00F86785" w14:paraId="3E37F670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8337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bookmarkStart w:id="9" w:name="_Hlk193722407"/>
            <w:r>
              <w:rPr>
                <w:b/>
                <w:bCs/>
                <w:sz w:val="22"/>
                <w:szCs w:val="22"/>
              </w:rPr>
              <w:t>Henderson,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9771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A850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CBDE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After Hours Rate</w:t>
            </w:r>
          </w:p>
        </w:tc>
      </w:tr>
      <w:tr w:rsidR="00F86785" w14:paraId="72B6D592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B05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7A9D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8A90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92A0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785" w14:paraId="38AC9B73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2CE2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 N Main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DB35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Days/week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3289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60AD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2F5611B8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5302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5175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FEA0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0330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785" w14:paraId="44401269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8C0D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Carthage,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77C8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222D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EF1D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After Hours Rate</w:t>
            </w:r>
          </w:p>
        </w:tc>
      </w:tr>
      <w:tr w:rsidR="00F86785" w14:paraId="4D54E89A" w14:textId="77777777" w:rsidTr="00EC4AD6">
        <w:trPr>
          <w:trHeight w:val="2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2F0B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9E3A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D9C1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B446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785" w14:paraId="15E61E48" w14:textId="77777777" w:rsidTr="00EC4AD6">
        <w:trPr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297F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 S Adams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C6E7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Days/week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569E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EF47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bookmarkEnd w:id="9"/>
    </w:tbl>
    <w:p w14:paraId="38247F6E" w14:textId="77777777" w:rsidR="00F86785" w:rsidRDefault="00F86785" w:rsidP="00F86785">
      <w:pPr>
        <w:pStyle w:val="BodyText"/>
        <w:kinsoku w:val="0"/>
        <w:overflowPunct w:val="0"/>
      </w:pPr>
    </w:p>
    <w:p w14:paraId="6B397F8B" w14:textId="77777777" w:rsidR="00F86785" w:rsidRDefault="00F86785" w:rsidP="00F86785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1800"/>
        <w:gridCol w:w="1620"/>
        <w:gridCol w:w="1980"/>
      </w:tblGrid>
      <w:tr w:rsidR="00F86785" w14:paraId="7290DC5E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D682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bookmarkStart w:id="10" w:name="_Hlk193722434"/>
            <w:r>
              <w:rPr>
                <w:b/>
                <w:bCs/>
                <w:sz w:val="22"/>
                <w:szCs w:val="22"/>
              </w:rPr>
              <w:t>Gilmer,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F8FD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F1DB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2045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After Hours Rate</w:t>
            </w:r>
          </w:p>
        </w:tc>
      </w:tr>
      <w:tr w:rsidR="00F86785" w14:paraId="74F21423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22B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2461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5F07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5574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785" w14:paraId="7D40466A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6A1F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Madison 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CDDA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Day/week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EC93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AF14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391CB844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A89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4E25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BA03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AD07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785" w14:paraId="6ACFCD77" w14:textId="77777777" w:rsidTr="00EC4AD6">
        <w:trPr>
          <w:trHeight w:val="28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DEF3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Tyler,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C660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3042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3696" w14:textId="77777777" w:rsidR="00F86785" w:rsidRDefault="00F86785" w:rsidP="00EC4AD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After Hours Rate</w:t>
            </w:r>
          </w:p>
        </w:tc>
      </w:tr>
      <w:tr w:rsidR="00F86785" w14:paraId="22ABC423" w14:textId="77777777" w:rsidTr="00EC4AD6">
        <w:trPr>
          <w:trHeight w:val="28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382E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08E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FB3E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4355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785" w14:paraId="0E771B47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254B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4603 Troup Hwy #209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7906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Day/week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BFA9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8021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78BB7CE5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297F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4503 Troup Hwy #4609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912D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Day/week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5359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5BAA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710053BF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C03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DB71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5B69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B16D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</w:p>
        </w:tc>
      </w:tr>
      <w:bookmarkEnd w:id="10"/>
    </w:tbl>
    <w:p w14:paraId="3499CC96" w14:textId="77777777" w:rsidR="00F86785" w:rsidRDefault="00F86785" w:rsidP="00F86785">
      <w:pPr>
        <w:pStyle w:val="BodyText"/>
        <w:kinsoku w:val="0"/>
        <w:overflowPunct w:val="0"/>
      </w:pPr>
    </w:p>
    <w:p w14:paraId="0B4A5642" w14:textId="77777777" w:rsidR="00F86785" w:rsidRDefault="00F86785" w:rsidP="00F86785">
      <w:pPr>
        <w:pStyle w:val="BodyText"/>
        <w:kinsoku w:val="0"/>
        <w:overflowPunct w:val="0"/>
        <w:spacing w:before="6"/>
        <w:rPr>
          <w:sz w:val="17"/>
          <w:szCs w:val="17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1800"/>
        <w:gridCol w:w="1620"/>
        <w:gridCol w:w="1980"/>
      </w:tblGrid>
      <w:tr w:rsidR="00F86785" w14:paraId="7F876C40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EB8E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bookmarkStart w:id="11" w:name="_Hlk193722458"/>
            <w:r>
              <w:rPr>
                <w:b/>
                <w:bCs/>
                <w:sz w:val="22"/>
                <w:szCs w:val="22"/>
              </w:rPr>
              <w:t>Texarkana,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8EA9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EB2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72AE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After Hours Rate</w:t>
            </w:r>
          </w:p>
        </w:tc>
      </w:tr>
      <w:tr w:rsidR="00F86785" w14:paraId="630ACD51" w14:textId="77777777" w:rsidTr="00EC4AD6">
        <w:trPr>
          <w:trHeight w:val="27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DAF3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4DF4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73E3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BB2F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785" w14:paraId="11E6FCE0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9510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 College 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4B38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Days/week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9D54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6E43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6FC949E1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CCA7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 Galleria Oaks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141B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Days/week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5029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1494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6EB314DA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2DF5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 Tx Blvd suite 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D52A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Days/week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78D6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75A4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100BA559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EE32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Clarksville,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EFDF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1394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FF3D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After Hours Rate</w:t>
            </w:r>
          </w:p>
        </w:tc>
      </w:tr>
      <w:tr w:rsidR="00F86785" w14:paraId="17872A95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072C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F389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8C5D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B1A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785" w14:paraId="74DD7E31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4A34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MLK Drive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8FF2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days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15B3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4540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bookmarkEnd w:id="11"/>
    </w:tbl>
    <w:p w14:paraId="703F04C0" w14:textId="77777777" w:rsidR="00F86785" w:rsidRDefault="00F86785" w:rsidP="00F86785">
      <w:pPr>
        <w:rPr>
          <w:sz w:val="17"/>
          <w:szCs w:val="17"/>
        </w:rPr>
        <w:sectPr w:rsidR="00F86785" w:rsidSect="00F86785">
          <w:pgSz w:w="12240" w:h="15840"/>
          <w:pgMar w:top="1340" w:right="960" w:bottom="1580" w:left="760" w:header="439" w:footer="1388" w:gutter="0"/>
          <w:cols w:space="720"/>
          <w:noEndnote/>
        </w:sectPr>
      </w:pPr>
    </w:p>
    <w:p w14:paraId="3CA629C5" w14:textId="77777777" w:rsidR="00F86785" w:rsidRDefault="00F86785" w:rsidP="00F86785">
      <w:pPr>
        <w:pStyle w:val="BodyText"/>
        <w:kinsoku w:val="0"/>
        <w:overflowPunct w:val="0"/>
        <w:spacing w:before="5"/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1800"/>
        <w:gridCol w:w="1620"/>
        <w:gridCol w:w="1980"/>
      </w:tblGrid>
      <w:tr w:rsidR="00F86785" w14:paraId="5DFF2F79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3352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Hlk193722502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B8F1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BB76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6368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785" w14:paraId="6B3C5F10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129F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Atlanta, Texas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132F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DF78" w14:textId="77777777" w:rsidR="00F86785" w:rsidRDefault="00F86785" w:rsidP="00EC4AD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DFEE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After Hours Rate</w:t>
            </w:r>
          </w:p>
        </w:tc>
      </w:tr>
      <w:tr w:rsidR="00F86785" w14:paraId="3FE1BACF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CC19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821E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AB16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644D" w14:textId="77777777" w:rsidR="00F86785" w:rsidRDefault="00F86785" w:rsidP="00EC4AD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785" w14:paraId="53AA54D3" w14:textId="77777777" w:rsidTr="00EC4AD6">
        <w:trPr>
          <w:trHeight w:val="26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30F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 N Louise suite 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AD1" w14:textId="77777777" w:rsidR="00F86785" w:rsidRDefault="00F86785" w:rsidP="00EC4AD6">
            <w:pPr>
              <w:pStyle w:val="TableParagraph"/>
              <w:kinsoku w:val="0"/>
              <w:overflowPunct w:val="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days/ 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AC6" w14:textId="77777777" w:rsidR="00F86785" w:rsidRDefault="00F86785" w:rsidP="00EC4AD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B646" w14:textId="77777777" w:rsidR="00F86785" w:rsidRDefault="00F86785" w:rsidP="00EC4AD6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F86785" w14:paraId="4538078B" w14:textId="77777777" w:rsidTr="00EC4AD6">
        <w:trPr>
          <w:trHeight w:val="27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BC" w14:textId="77777777" w:rsidR="00F86785" w:rsidRDefault="00F86785" w:rsidP="00EC4AD6">
            <w:pPr>
              <w:pStyle w:val="TableParagraph"/>
              <w:kinsoku w:val="0"/>
              <w:overflowPunct w:val="0"/>
              <w:spacing w:line="25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 N. Louise suite 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7665" w14:textId="77777777" w:rsidR="00F86785" w:rsidRDefault="00F86785" w:rsidP="00EC4AD6">
            <w:pPr>
              <w:pStyle w:val="TableParagraph"/>
              <w:kinsoku w:val="0"/>
              <w:overflowPunct w:val="0"/>
              <w:spacing w:line="251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Days/week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C626" w14:textId="77777777" w:rsidR="00F86785" w:rsidRDefault="00F86785" w:rsidP="00EC4AD6">
            <w:pPr>
              <w:pStyle w:val="TableParagraph"/>
              <w:kinsoku w:val="0"/>
              <w:overflowPunct w:val="0"/>
              <w:spacing w:line="25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8842" w14:textId="77777777" w:rsidR="00F86785" w:rsidRDefault="00F86785" w:rsidP="00EC4AD6">
            <w:pPr>
              <w:pStyle w:val="TableParagraph"/>
              <w:kinsoku w:val="0"/>
              <w:overflowPunct w:val="0"/>
              <w:spacing w:line="251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bookmarkEnd w:id="12"/>
    </w:tbl>
    <w:p w14:paraId="118648D9" w14:textId="77777777" w:rsidR="00F86785" w:rsidRDefault="00F86785" w:rsidP="00F86785">
      <w:pPr>
        <w:rPr>
          <w:sz w:val="20"/>
          <w:szCs w:val="20"/>
        </w:rPr>
        <w:sectPr w:rsidR="00F86785" w:rsidSect="00F86785">
          <w:pgSz w:w="12240" w:h="15840"/>
          <w:pgMar w:top="1340" w:right="960" w:bottom="1580" w:left="760" w:header="439" w:footer="1388" w:gutter="0"/>
          <w:cols w:space="720"/>
          <w:noEndnote/>
        </w:sectPr>
      </w:pPr>
    </w:p>
    <w:bookmarkEnd w:id="6"/>
    <w:p w14:paraId="21F31D2B" w14:textId="77777777" w:rsidR="0044062C" w:rsidRDefault="0044062C"/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ee Brown" w:date="2025-03-24T13:18:00Z" w:initials="LB">
    <w:p w14:paraId="7F2E6440" w14:textId="77777777" w:rsidR="00F86785" w:rsidRDefault="00F86785" w:rsidP="00F86785">
      <w:pPr>
        <w:pStyle w:val="CommentText"/>
      </w:pPr>
      <w:r>
        <w:rPr>
          <w:rStyle w:val="CommentReference"/>
        </w:rPr>
        <w:annotationRef/>
      </w:r>
      <w:r>
        <w:t>Once a week?</w:t>
      </w:r>
    </w:p>
  </w:comment>
  <w:comment w:id="1" w:author="Tom Suess" w:date="2025-05-14T10:01:00Z" w:initials="TS">
    <w:p w14:paraId="31C8DD4B" w14:textId="77777777" w:rsidR="00F86785" w:rsidRDefault="00F86785" w:rsidP="00F86785">
      <w:pPr>
        <w:pStyle w:val="CommentText"/>
      </w:pPr>
      <w:r>
        <w:rPr>
          <w:rStyle w:val="CommentReference"/>
        </w:rPr>
        <w:annotationRef/>
      </w:r>
      <w:r>
        <w:t>weekly</w:t>
      </w:r>
    </w:p>
  </w:comment>
  <w:comment w:id="2" w:author="Lee Brown" w:date="2025-03-24T14:55:00Z" w:initials="LB">
    <w:p w14:paraId="01DE4B69" w14:textId="77777777" w:rsidR="00F86785" w:rsidRDefault="00F86785" w:rsidP="00F86785">
      <w:pPr>
        <w:pStyle w:val="CommentText"/>
      </w:pPr>
      <w:r>
        <w:rPr>
          <w:rStyle w:val="CommentReference"/>
        </w:rPr>
        <w:annotationRef/>
      </w:r>
      <w:r>
        <w:t xml:space="preserve">Oncer every 30 days.  </w:t>
      </w:r>
    </w:p>
  </w:comment>
  <w:comment w:id="3" w:author="Tom Suess" w:date="2025-05-14T10:01:00Z" w:initials="TS">
    <w:p w14:paraId="47FFA15C" w14:textId="77777777" w:rsidR="00F86785" w:rsidRDefault="00F86785" w:rsidP="00F86785">
      <w:pPr>
        <w:pStyle w:val="CommentText"/>
      </w:pPr>
      <w:r>
        <w:rPr>
          <w:rStyle w:val="CommentReference"/>
        </w:rPr>
        <w:annotationRef/>
      </w:r>
      <w:r>
        <w:t>Monthly</w:t>
      </w:r>
    </w:p>
  </w:comment>
  <w:comment w:id="4" w:author="Lee Brown" w:date="2025-03-24T14:58:00Z" w:initials="LB">
    <w:p w14:paraId="34DE1254" w14:textId="77777777" w:rsidR="00F86785" w:rsidRDefault="00F86785" w:rsidP="00F86785">
      <w:pPr>
        <w:pStyle w:val="CommentText"/>
      </w:pPr>
      <w:r>
        <w:rPr>
          <w:rStyle w:val="CommentReference"/>
        </w:rPr>
        <w:annotationRef/>
      </w:r>
      <w:r>
        <w:t>Why 2 columns to the left.</w:t>
      </w:r>
    </w:p>
  </w:comment>
  <w:comment w:id="5" w:author="Tom Suess" w:date="2025-05-14T10:23:00Z" w:initials="TS">
    <w:p w14:paraId="4671EB12" w14:textId="77777777" w:rsidR="00F86785" w:rsidRDefault="00F86785" w:rsidP="00F86785">
      <w:pPr>
        <w:pStyle w:val="CommentText"/>
      </w:pPr>
      <w:r>
        <w:rPr>
          <w:rStyle w:val="CommentReference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F2E6440" w15:done="0"/>
  <w15:commentEx w15:paraId="31C8DD4B" w15:paraIdParent="7F2E6440" w15:done="0"/>
  <w15:commentEx w15:paraId="01DE4B69" w15:done="0"/>
  <w15:commentEx w15:paraId="47FFA15C" w15:paraIdParent="01DE4B69" w15:done="0"/>
  <w15:commentEx w15:paraId="34DE1254" w15:done="0"/>
  <w15:commentEx w15:paraId="4671EB12" w15:paraIdParent="34DE12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B148E3" w16cex:dateUtc="2025-03-24T18:18:00Z"/>
  <w16cex:commentExtensible w16cex:durableId="612624BE" w16cex:dateUtc="2025-05-14T15:01:00Z"/>
  <w16cex:commentExtensible w16cex:durableId="49FA0AE3" w16cex:dateUtc="2025-03-24T19:55:00Z"/>
  <w16cex:commentExtensible w16cex:durableId="6A335234" w16cex:dateUtc="2025-05-14T15:01:00Z"/>
  <w16cex:commentExtensible w16cex:durableId="61CB4F0C" w16cex:dateUtc="2025-03-24T19:58:00Z"/>
  <w16cex:commentExtensible w16cex:durableId="7F0DA90A" w16cex:dateUtc="2025-05-14T1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F2E6440" w16cid:durableId="27B148E3"/>
  <w16cid:commentId w16cid:paraId="31C8DD4B" w16cid:durableId="612624BE"/>
  <w16cid:commentId w16cid:paraId="01DE4B69" w16cid:durableId="49FA0AE3"/>
  <w16cid:commentId w16cid:paraId="47FFA15C" w16cid:durableId="6A335234"/>
  <w16cid:commentId w16cid:paraId="34DE1254" w16cid:durableId="61CB4F0C"/>
  <w16cid:commentId w16cid:paraId="4671EB12" w16cid:durableId="7F0DA9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760" w:hanging="269"/>
      </w:pPr>
      <w:rPr>
        <w:rFonts w:ascii="Arial" w:hAnsi="Arial" w:cs="Arial"/>
        <w:b w:val="0"/>
        <w:bCs w:val="0"/>
        <w:spacing w:val="-5"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2480" w:hanging="483"/>
      </w:pPr>
      <w:rPr>
        <w:rFonts w:ascii="Arial" w:hAnsi="Arial" w:cs="Arial"/>
        <w:b w:val="0"/>
        <w:b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3373" w:hanging="483"/>
      </w:pPr>
    </w:lvl>
    <w:lvl w:ilvl="3">
      <w:numFmt w:val="bullet"/>
      <w:lvlText w:val="•"/>
      <w:lvlJc w:val="left"/>
      <w:pPr>
        <w:ind w:left="4266" w:hanging="483"/>
      </w:pPr>
    </w:lvl>
    <w:lvl w:ilvl="4">
      <w:numFmt w:val="bullet"/>
      <w:lvlText w:val="•"/>
      <w:lvlJc w:val="left"/>
      <w:pPr>
        <w:ind w:left="5160" w:hanging="483"/>
      </w:pPr>
    </w:lvl>
    <w:lvl w:ilvl="5">
      <w:numFmt w:val="bullet"/>
      <w:lvlText w:val="•"/>
      <w:lvlJc w:val="left"/>
      <w:pPr>
        <w:ind w:left="6053" w:hanging="483"/>
      </w:pPr>
    </w:lvl>
    <w:lvl w:ilvl="6">
      <w:numFmt w:val="bullet"/>
      <w:lvlText w:val="•"/>
      <w:lvlJc w:val="left"/>
      <w:pPr>
        <w:ind w:left="6946" w:hanging="483"/>
      </w:pPr>
    </w:lvl>
    <w:lvl w:ilvl="7">
      <w:numFmt w:val="bullet"/>
      <w:lvlText w:val="•"/>
      <w:lvlJc w:val="left"/>
      <w:pPr>
        <w:ind w:left="7840" w:hanging="483"/>
      </w:pPr>
    </w:lvl>
    <w:lvl w:ilvl="8">
      <w:numFmt w:val="bullet"/>
      <w:lvlText w:val="•"/>
      <w:lvlJc w:val="left"/>
      <w:pPr>
        <w:ind w:left="8733" w:hanging="483"/>
      </w:pPr>
    </w:lvl>
  </w:abstractNum>
  <w:abstractNum w:abstractNumId="1" w15:restartNumberingAfterBreak="0">
    <w:nsid w:val="00000405"/>
    <w:multiLevelType w:val="multilevel"/>
    <w:tmpl w:val="FFFFFFFF"/>
    <w:lvl w:ilvl="0">
      <w:start w:val="1"/>
      <w:numFmt w:val="upperRoman"/>
      <w:lvlText w:val="%1."/>
      <w:lvlJc w:val="left"/>
      <w:pPr>
        <w:ind w:left="319" w:hanging="212"/>
      </w:pPr>
      <w:rPr>
        <w:rFonts w:cs="Times New Roman"/>
        <w:b/>
        <w:bCs/>
        <w:spacing w:val="0"/>
        <w:w w:val="100"/>
      </w:rPr>
    </w:lvl>
    <w:lvl w:ilvl="1">
      <w:start w:val="2"/>
      <w:numFmt w:val="upperLetter"/>
      <w:lvlText w:val="%2."/>
      <w:lvlJc w:val="left"/>
      <w:pPr>
        <w:ind w:left="1039" w:hanging="360"/>
      </w:pPr>
      <w:rPr>
        <w:rFonts w:ascii="Arial" w:hAnsi="Arial" w:cs="Arial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3146" w:hanging="360"/>
      </w:pPr>
    </w:lvl>
    <w:lvl w:ilvl="4">
      <w:numFmt w:val="bullet"/>
      <w:lvlText w:val="•"/>
      <w:lvlJc w:val="left"/>
      <w:pPr>
        <w:ind w:left="4200" w:hanging="360"/>
      </w:pPr>
    </w:lvl>
    <w:lvl w:ilvl="5">
      <w:numFmt w:val="bullet"/>
      <w:lvlText w:val="•"/>
      <w:lvlJc w:val="left"/>
      <w:pPr>
        <w:ind w:left="5253" w:hanging="360"/>
      </w:pPr>
    </w:lvl>
    <w:lvl w:ilvl="6">
      <w:numFmt w:val="bullet"/>
      <w:lvlText w:val="•"/>
      <w:lvlJc w:val="left"/>
      <w:pPr>
        <w:ind w:left="6306" w:hanging="360"/>
      </w:pPr>
    </w:lvl>
    <w:lvl w:ilvl="7">
      <w:numFmt w:val="bullet"/>
      <w:lvlText w:val="•"/>
      <w:lvlJc w:val="left"/>
      <w:pPr>
        <w:ind w:left="7360" w:hanging="360"/>
      </w:pPr>
    </w:lvl>
    <w:lvl w:ilvl="8">
      <w:numFmt w:val="bullet"/>
      <w:lvlText w:val="•"/>
      <w:lvlJc w:val="left"/>
      <w:pPr>
        <w:ind w:left="8413" w:hanging="360"/>
      </w:pPr>
    </w:lvl>
  </w:abstractNum>
  <w:abstractNum w:abstractNumId="2" w15:restartNumberingAfterBreak="0">
    <w:nsid w:val="054D793F"/>
    <w:multiLevelType w:val="hybridMultilevel"/>
    <w:tmpl w:val="EC08A5E8"/>
    <w:lvl w:ilvl="0" w:tplc="367C9538">
      <w:start w:val="1"/>
      <w:numFmt w:val="upperLetter"/>
      <w:lvlText w:val="%1."/>
      <w:lvlJc w:val="left"/>
      <w:pPr>
        <w:ind w:left="1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631836697">
    <w:abstractNumId w:val="1"/>
  </w:num>
  <w:num w:numId="2" w16cid:durableId="1155800042">
    <w:abstractNumId w:val="0"/>
  </w:num>
  <w:num w:numId="3" w16cid:durableId="1783965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e Brown">
    <w15:presenceInfo w15:providerId="AD" w15:userId="S::lee@CommunityHealthcore.com::9bf97732-82b9-499b-b16a-a93e8ebd536b_1:live.com:00037FFED1553D06"/>
  </w15:person>
  <w15:person w15:author="Tom Suess">
    <w15:presenceInfo w15:providerId="AD" w15:userId="S::TomS@CommunityHealthcore.com::6d90eb8f-cfb3-4866-bc69-3b15160cc4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85"/>
    <w:rsid w:val="0002334E"/>
    <w:rsid w:val="000C5001"/>
    <w:rsid w:val="001667F9"/>
    <w:rsid w:val="0044062C"/>
    <w:rsid w:val="00F41593"/>
    <w:rsid w:val="00F45472"/>
    <w:rsid w:val="00F4594D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9D4F"/>
  <w15:chartTrackingRefBased/>
  <w15:docId w15:val="{29D0261A-E80B-4CFF-806F-3B962D1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6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8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86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78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8678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6785"/>
    <w:rPr>
      <w:rFonts w:ascii="Arial" w:eastAsiaTheme="minorEastAsia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86785"/>
    <w:pPr>
      <w:spacing w:line="248" w:lineRule="exact"/>
      <w:ind w:left="107"/>
    </w:pPr>
    <w:rPr>
      <w:rFonts w:ascii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6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785"/>
    <w:rPr>
      <w:rFonts w:ascii="Arial" w:eastAsiaTheme="minorEastAsia" w:hAnsi="Arial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F86785"/>
    <w:pPr>
      <w:spacing w:after="0" w:line="240" w:lineRule="auto"/>
    </w:pPr>
    <w:rPr>
      <w:rFonts w:eastAsiaTheme="minorEastAsia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1</cp:revision>
  <dcterms:created xsi:type="dcterms:W3CDTF">2025-05-19T16:25:00Z</dcterms:created>
  <dcterms:modified xsi:type="dcterms:W3CDTF">2025-05-19T16:27:00Z</dcterms:modified>
</cp:coreProperties>
</file>