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6C" w:rsidRPr="007366A6" w:rsidRDefault="0011266C" w:rsidP="0011266C">
      <w:pPr>
        <w:ind w:left="2880" w:firstLine="720"/>
        <w:rPr>
          <w:rFonts w:ascii="Arial" w:hAnsi="Arial"/>
          <w:snapToGrid w:val="0"/>
          <w:sz w:val="24"/>
        </w:rPr>
      </w:pPr>
      <w:r w:rsidRPr="000A5B6B">
        <w:rPr>
          <w:rFonts w:ascii="Arial" w:hAnsi="Arial" w:cs="Arial"/>
          <w:b/>
          <w:caps/>
          <w:snapToGrid w:val="0"/>
          <w:sz w:val="22"/>
          <w:szCs w:val="22"/>
        </w:rPr>
        <w:t>Attachment A</w:t>
      </w:r>
    </w:p>
    <w:p w:rsidR="0011266C" w:rsidRPr="000A5B6B" w:rsidRDefault="0011266C" w:rsidP="0011266C">
      <w:pPr>
        <w:tabs>
          <w:tab w:val="left" w:pos="3675"/>
        </w:tabs>
        <w:ind w:left="1008" w:right="1008"/>
        <w:rPr>
          <w:rFonts w:ascii="Arial" w:hAnsi="Arial" w:cs="Arial"/>
          <w:snapToGrid w:val="0"/>
          <w:sz w:val="22"/>
          <w:szCs w:val="22"/>
        </w:rPr>
      </w:pPr>
    </w:p>
    <w:p w:rsidR="0011266C" w:rsidRPr="000A5B6B" w:rsidRDefault="0011266C" w:rsidP="0011266C">
      <w:pPr>
        <w:tabs>
          <w:tab w:val="left" w:pos="3675"/>
        </w:tabs>
        <w:ind w:left="1008" w:right="1008"/>
        <w:rPr>
          <w:rFonts w:ascii="Arial" w:hAnsi="Arial" w:cs="Arial"/>
          <w:snapToGrid w:val="0"/>
          <w:sz w:val="22"/>
          <w:szCs w:val="22"/>
        </w:rPr>
      </w:pPr>
    </w:p>
    <w:p w:rsidR="0011266C" w:rsidRPr="000A5B6B" w:rsidRDefault="0011266C" w:rsidP="0011266C">
      <w:pPr>
        <w:numPr>
          <w:ilvl w:val="0"/>
          <w:numId w:val="1"/>
        </w:numPr>
        <w:tabs>
          <w:tab w:val="left" w:pos="3675"/>
        </w:tabs>
        <w:ind w:right="1008"/>
        <w:rPr>
          <w:rFonts w:ascii="Arial" w:hAnsi="Arial" w:cs="Arial"/>
          <w:snapToGrid w:val="0"/>
          <w:sz w:val="22"/>
          <w:szCs w:val="22"/>
        </w:rPr>
      </w:pPr>
      <w:r w:rsidRPr="000A5B6B">
        <w:rPr>
          <w:rFonts w:ascii="Arial" w:hAnsi="Arial" w:cs="Arial"/>
          <w:snapToGrid w:val="0"/>
          <w:sz w:val="22"/>
          <w:szCs w:val="22"/>
        </w:rPr>
        <w:t>Detailed Scope of Work ………………….……………</w:t>
      </w:r>
    </w:p>
    <w:p w:rsidR="0011266C" w:rsidRPr="000A5B6B" w:rsidRDefault="0011266C" w:rsidP="0011266C">
      <w:pPr>
        <w:tabs>
          <w:tab w:val="left" w:pos="3675"/>
        </w:tabs>
        <w:ind w:left="1440" w:right="1008"/>
        <w:rPr>
          <w:rFonts w:ascii="Arial" w:hAnsi="Arial" w:cs="Arial"/>
          <w:snapToGrid w:val="0"/>
          <w:sz w:val="22"/>
          <w:szCs w:val="22"/>
        </w:rPr>
      </w:pPr>
    </w:p>
    <w:p w:rsidR="0011266C" w:rsidRPr="000A5B6B" w:rsidRDefault="0011266C" w:rsidP="0011266C">
      <w:pPr>
        <w:numPr>
          <w:ilvl w:val="0"/>
          <w:numId w:val="1"/>
        </w:numPr>
        <w:tabs>
          <w:tab w:val="left" w:pos="3675"/>
        </w:tabs>
        <w:ind w:right="1008"/>
        <w:rPr>
          <w:rFonts w:ascii="Arial" w:hAnsi="Arial" w:cs="Arial"/>
          <w:snapToGrid w:val="0"/>
          <w:sz w:val="22"/>
          <w:szCs w:val="22"/>
        </w:rPr>
      </w:pPr>
      <w:r w:rsidRPr="000A5B6B">
        <w:rPr>
          <w:rFonts w:ascii="Arial" w:hAnsi="Arial" w:cs="Arial"/>
          <w:snapToGrid w:val="0"/>
          <w:sz w:val="22"/>
          <w:szCs w:val="22"/>
        </w:rPr>
        <w:t>Instructions for Response ……………………………..</w:t>
      </w:r>
    </w:p>
    <w:p w:rsidR="0011266C" w:rsidRPr="000A5B6B" w:rsidRDefault="0011266C" w:rsidP="0011266C">
      <w:pPr>
        <w:tabs>
          <w:tab w:val="left" w:pos="3675"/>
        </w:tabs>
        <w:ind w:left="1440" w:right="1008"/>
        <w:rPr>
          <w:rFonts w:ascii="Arial" w:hAnsi="Arial" w:cs="Arial"/>
          <w:snapToGrid w:val="0"/>
          <w:sz w:val="22"/>
          <w:szCs w:val="22"/>
        </w:rPr>
      </w:pPr>
    </w:p>
    <w:p w:rsidR="0011266C" w:rsidRPr="000A5B6B" w:rsidRDefault="0011266C" w:rsidP="0011266C">
      <w:pPr>
        <w:numPr>
          <w:ilvl w:val="0"/>
          <w:numId w:val="1"/>
        </w:numPr>
        <w:tabs>
          <w:tab w:val="left" w:pos="3675"/>
        </w:tabs>
        <w:ind w:right="1008"/>
        <w:rPr>
          <w:rFonts w:ascii="Arial" w:hAnsi="Arial" w:cs="Arial"/>
          <w:snapToGrid w:val="0"/>
          <w:sz w:val="22"/>
          <w:szCs w:val="22"/>
        </w:rPr>
      </w:pPr>
      <w:r w:rsidRPr="000A5B6B">
        <w:rPr>
          <w:rFonts w:ascii="Arial" w:hAnsi="Arial" w:cs="Arial"/>
          <w:snapToGrid w:val="0"/>
          <w:sz w:val="22"/>
          <w:szCs w:val="22"/>
        </w:rPr>
        <w:t>Scoring of the RFP …….……….……………………...</w:t>
      </w:r>
    </w:p>
    <w:p w:rsidR="0011266C" w:rsidRPr="000A5B6B" w:rsidRDefault="0011266C" w:rsidP="0011266C">
      <w:pPr>
        <w:tabs>
          <w:tab w:val="left" w:pos="3675"/>
        </w:tabs>
        <w:ind w:left="1008" w:right="1008"/>
        <w:rPr>
          <w:rFonts w:ascii="Arial" w:hAnsi="Arial" w:cs="Arial"/>
          <w:snapToGrid w:val="0"/>
          <w:sz w:val="22"/>
          <w:szCs w:val="22"/>
        </w:rPr>
      </w:pPr>
    </w:p>
    <w:p w:rsidR="0011266C" w:rsidRPr="000A5B6B" w:rsidRDefault="0011266C" w:rsidP="0011266C">
      <w:pPr>
        <w:tabs>
          <w:tab w:val="left" w:pos="3675"/>
        </w:tabs>
        <w:ind w:left="1008" w:right="1008"/>
        <w:rPr>
          <w:rFonts w:ascii="Arial" w:hAnsi="Arial" w:cs="Arial"/>
          <w:snapToGrid w:val="0"/>
          <w:sz w:val="22"/>
          <w:szCs w:val="22"/>
        </w:rPr>
      </w:pPr>
    </w:p>
    <w:p w:rsidR="0011266C" w:rsidRPr="000A5B6B" w:rsidRDefault="0011266C" w:rsidP="0011266C">
      <w:pPr>
        <w:numPr>
          <w:ilvl w:val="0"/>
          <w:numId w:val="2"/>
        </w:numPr>
        <w:tabs>
          <w:tab w:val="left" w:pos="0"/>
          <w:tab w:val="left" w:pos="3675"/>
        </w:tabs>
        <w:ind w:right="1008" w:hanging="1170"/>
        <w:rPr>
          <w:rFonts w:ascii="Arial" w:hAnsi="Arial" w:cs="Arial"/>
          <w:b/>
          <w:snapToGrid w:val="0"/>
          <w:sz w:val="22"/>
          <w:szCs w:val="22"/>
        </w:rPr>
      </w:pPr>
      <w:r w:rsidRPr="000A5B6B">
        <w:rPr>
          <w:rFonts w:ascii="Arial" w:hAnsi="Arial" w:cs="Arial"/>
          <w:b/>
          <w:snapToGrid w:val="0"/>
          <w:sz w:val="22"/>
          <w:szCs w:val="22"/>
        </w:rPr>
        <w:t>Detailed Scope of Work</w:t>
      </w:r>
    </w:p>
    <w:p w:rsidR="0011266C" w:rsidRPr="000A5B6B" w:rsidRDefault="0011266C" w:rsidP="0011266C">
      <w:pPr>
        <w:tabs>
          <w:tab w:val="left" w:pos="3675"/>
        </w:tabs>
        <w:ind w:left="1008" w:right="1008"/>
        <w:rPr>
          <w:rFonts w:ascii="Arial" w:hAnsi="Arial" w:cs="Arial"/>
          <w:snapToGrid w:val="0"/>
          <w:sz w:val="22"/>
          <w:szCs w:val="22"/>
        </w:rPr>
      </w:pPr>
    </w:p>
    <w:p w:rsidR="0011266C" w:rsidRPr="000A5B6B" w:rsidRDefault="0011266C" w:rsidP="0011266C">
      <w:pPr>
        <w:tabs>
          <w:tab w:val="left" w:pos="3675"/>
        </w:tabs>
        <w:ind w:left="1008" w:right="1008"/>
        <w:rPr>
          <w:rFonts w:ascii="Arial" w:hAnsi="Arial" w:cs="Arial"/>
          <w:snapToGrid w:val="0"/>
          <w:sz w:val="22"/>
          <w:szCs w:val="22"/>
        </w:rPr>
      </w:pPr>
    </w:p>
    <w:p w:rsidR="0011266C" w:rsidRPr="00AB20EA" w:rsidRDefault="0011266C" w:rsidP="0011266C">
      <w:pPr>
        <w:pStyle w:val="NoSpacing"/>
        <w:ind w:left="270"/>
        <w:rPr>
          <w:rFonts w:ascii="Arial" w:eastAsiaTheme="minorHAnsi" w:hAnsi="Arial" w:cs="Arial"/>
          <w:sz w:val="22"/>
          <w:szCs w:val="22"/>
        </w:rPr>
      </w:pPr>
      <w:r w:rsidRPr="00AB20EA">
        <w:rPr>
          <w:rFonts w:ascii="Arial" w:eastAsiaTheme="minorHAnsi" w:hAnsi="Arial" w:cs="Arial"/>
          <w:sz w:val="22"/>
          <w:szCs w:val="22"/>
        </w:rPr>
        <w:t xml:space="preserve">It is the intent of Community Healthcore to contract through the competitive bid process a </w:t>
      </w:r>
      <w:r>
        <w:rPr>
          <w:rFonts w:ascii="Arial" w:eastAsiaTheme="minorHAnsi" w:hAnsi="Arial" w:cs="Arial"/>
          <w:sz w:val="22"/>
          <w:szCs w:val="22"/>
        </w:rPr>
        <w:t>licensed General</w:t>
      </w:r>
      <w:r w:rsidRPr="00AB20EA">
        <w:rPr>
          <w:rFonts w:ascii="Arial" w:eastAsiaTheme="minorHAnsi" w:hAnsi="Arial" w:cs="Arial"/>
          <w:sz w:val="22"/>
          <w:szCs w:val="22"/>
        </w:rPr>
        <w:t xml:space="preserve"> </w:t>
      </w:r>
      <w:r>
        <w:rPr>
          <w:rFonts w:ascii="Arial" w:eastAsiaTheme="minorHAnsi" w:hAnsi="Arial" w:cs="Arial"/>
          <w:sz w:val="22"/>
          <w:szCs w:val="22"/>
        </w:rPr>
        <w:t>C</w:t>
      </w:r>
      <w:r w:rsidRPr="00AB20EA">
        <w:rPr>
          <w:rFonts w:ascii="Arial" w:eastAsiaTheme="minorHAnsi" w:hAnsi="Arial" w:cs="Arial"/>
          <w:sz w:val="22"/>
          <w:szCs w:val="22"/>
        </w:rPr>
        <w:t>ontractor to</w:t>
      </w:r>
      <w:r>
        <w:rPr>
          <w:rFonts w:ascii="Arial" w:eastAsiaTheme="minorHAnsi" w:hAnsi="Arial" w:cs="Arial"/>
          <w:sz w:val="22"/>
          <w:szCs w:val="22"/>
        </w:rPr>
        <w:t xml:space="preserve"> complete a construction remodel as per the specification and drawing to be provided at 101 E. Madison Gilmer, Texas 75644. The facility is approximately 1 Southeast of downtown Gilmer and just North of Hwy 271. </w:t>
      </w:r>
    </w:p>
    <w:p w:rsidR="0011266C" w:rsidRPr="00AB20EA" w:rsidRDefault="0011266C" w:rsidP="0011266C">
      <w:pPr>
        <w:pStyle w:val="NoSpacing"/>
        <w:rPr>
          <w:rFonts w:ascii="Arial" w:eastAsiaTheme="minorHAnsi" w:hAnsi="Arial" w:cs="Arial"/>
          <w:sz w:val="22"/>
          <w:szCs w:val="22"/>
        </w:rPr>
      </w:pPr>
    </w:p>
    <w:p w:rsidR="0011266C" w:rsidRDefault="0011266C" w:rsidP="0011266C">
      <w:pPr>
        <w:pStyle w:val="ListParagraph"/>
        <w:numPr>
          <w:ilvl w:val="0"/>
          <w:numId w:val="8"/>
        </w:numPr>
        <w:spacing w:after="160" w:line="259" w:lineRule="auto"/>
        <w:ind w:left="360" w:hanging="180"/>
        <w:rPr>
          <w:rFonts w:ascii="Arial" w:eastAsiaTheme="minorHAnsi" w:hAnsi="Arial" w:cs="Arial"/>
          <w:b/>
          <w:sz w:val="22"/>
          <w:szCs w:val="22"/>
        </w:rPr>
      </w:pPr>
      <w:r w:rsidRPr="00AB20EA">
        <w:rPr>
          <w:rFonts w:ascii="Arial" w:eastAsiaTheme="minorHAnsi" w:hAnsi="Arial" w:cs="Arial"/>
          <w:b/>
          <w:sz w:val="22"/>
          <w:szCs w:val="22"/>
        </w:rPr>
        <w:t>Specification/Requirements</w:t>
      </w:r>
    </w:p>
    <w:p w:rsidR="0011266C" w:rsidRPr="00823836" w:rsidRDefault="0011266C" w:rsidP="0011266C">
      <w:pPr>
        <w:pStyle w:val="ListParagraph"/>
        <w:numPr>
          <w:ilvl w:val="1"/>
          <w:numId w:val="8"/>
        </w:numPr>
        <w:spacing w:after="160" w:line="259" w:lineRule="auto"/>
        <w:rPr>
          <w:rFonts w:ascii="Arial" w:eastAsiaTheme="minorHAnsi" w:hAnsi="Arial" w:cs="Arial"/>
          <w:b/>
          <w:sz w:val="22"/>
          <w:szCs w:val="22"/>
        </w:rPr>
      </w:pPr>
      <w:r>
        <w:rPr>
          <w:rFonts w:ascii="Arial" w:eastAsiaTheme="minorHAnsi" w:hAnsi="Arial" w:cs="Arial"/>
          <w:b/>
          <w:sz w:val="22"/>
          <w:szCs w:val="22"/>
        </w:rPr>
        <w:t>Plans with detailed scope of work will be available for pickup at one of the required pre-bid walk-thru on March 2</w:t>
      </w:r>
      <w:r w:rsidR="00B1336E">
        <w:rPr>
          <w:rFonts w:ascii="Arial" w:eastAsiaTheme="minorHAnsi" w:hAnsi="Arial" w:cs="Arial"/>
          <w:b/>
          <w:sz w:val="22"/>
          <w:szCs w:val="22"/>
        </w:rPr>
        <w:t>8</w:t>
      </w:r>
      <w:r w:rsidRPr="004D3169">
        <w:rPr>
          <w:rFonts w:ascii="Arial" w:eastAsiaTheme="minorHAnsi" w:hAnsi="Arial" w:cs="Arial"/>
          <w:b/>
          <w:sz w:val="22"/>
          <w:szCs w:val="22"/>
          <w:vertAlign w:val="superscript"/>
        </w:rPr>
        <w:t>th</w:t>
      </w:r>
      <w:r>
        <w:rPr>
          <w:rFonts w:ascii="Arial" w:eastAsiaTheme="minorHAnsi" w:hAnsi="Arial" w:cs="Arial"/>
          <w:b/>
          <w:sz w:val="22"/>
          <w:szCs w:val="22"/>
        </w:rPr>
        <w:t xml:space="preserve"> anytime between 8:30 and 11:00 am or March 2</w:t>
      </w:r>
      <w:r w:rsidR="00B1336E">
        <w:rPr>
          <w:rFonts w:ascii="Arial" w:eastAsiaTheme="minorHAnsi" w:hAnsi="Arial" w:cs="Arial"/>
          <w:b/>
          <w:sz w:val="22"/>
          <w:szCs w:val="22"/>
        </w:rPr>
        <w:t>7</w:t>
      </w:r>
      <w:r w:rsidRPr="00400EB8">
        <w:rPr>
          <w:rFonts w:ascii="Arial" w:eastAsiaTheme="minorHAnsi" w:hAnsi="Arial" w:cs="Arial"/>
          <w:b/>
          <w:sz w:val="22"/>
          <w:szCs w:val="22"/>
          <w:vertAlign w:val="superscript"/>
        </w:rPr>
        <w:t>th</w:t>
      </w:r>
      <w:r>
        <w:rPr>
          <w:rFonts w:ascii="Arial" w:eastAsiaTheme="minorHAnsi" w:hAnsi="Arial" w:cs="Arial"/>
          <w:b/>
          <w:sz w:val="22"/>
          <w:szCs w:val="22"/>
        </w:rPr>
        <w:t xml:space="preserve"> anytime between 8:30 and 11 am</w:t>
      </w:r>
    </w:p>
    <w:p w:rsidR="0011266C" w:rsidRPr="00823836" w:rsidRDefault="0011266C" w:rsidP="0011266C">
      <w:pPr>
        <w:pStyle w:val="BodyText"/>
        <w:spacing w:before="10"/>
        <w:rPr>
          <w:rFonts w:asciiTheme="minorHAnsi" w:hAnsiTheme="minorHAnsi" w:cstheme="minorHAnsi"/>
          <w:sz w:val="21"/>
        </w:rPr>
      </w:pPr>
    </w:p>
    <w:p w:rsidR="0011266C" w:rsidRDefault="0011266C" w:rsidP="0011266C">
      <w:pPr>
        <w:pStyle w:val="ListParagraph"/>
        <w:widowControl w:val="0"/>
        <w:numPr>
          <w:ilvl w:val="0"/>
          <w:numId w:val="15"/>
        </w:numPr>
        <w:tabs>
          <w:tab w:val="left" w:pos="1491"/>
          <w:tab w:val="left" w:pos="1492"/>
        </w:tabs>
        <w:autoSpaceDE w:val="0"/>
        <w:autoSpaceDN w:val="0"/>
        <w:spacing w:before="1" w:line="276" w:lineRule="auto"/>
        <w:contextualSpacing w:val="0"/>
        <w:rPr>
          <w:rFonts w:ascii="Arial" w:hAnsi="Arial" w:cs="Arial"/>
          <w:sz w:val="22"/>
          <w:szCs w:val="22"/>
        </w:rPr>
      </w:pPr>
      <w:r>
        <w:rPr>
          <w:rFonts w:ascii="Arial" w:hAnsi="Arial" w:cs="Arial"/>
          <w:sz w:val="22"/>
          <w:szCs w:val="22"/>
        </w:rPr>
        <w:t>Demo approximately 1200 square feet inside the facility, no work to be completed on the exterior</w:t>
      </w:r>
      <w:r w:rsidR="00B1336E">
        <w:rPr>
          <w:rFonts w:ascii="Arial" w:hAnsi="Arial" w:cs="Arial"/>
          <w:sz w:val="22"/>
          <w:szCs w:val="22"/>
        </w:rPr>
        <w:t xml:space="preserve"> as indicated on attached drawings</w:t>
      </w:r>
    </w:p>
    <w:p w:rsidR="0011266C" w:rsidRDefault="0011266C" w:rsidP="0011266C">
      <w:pPr>
        <w:pStyle w:val="ListParagraph"/>
        <w:widowControl w:val="0"/>
        <w:numPr>
          <w:ilvl w:val="0"/>
          <w:numId w:val="15"/>
        </w:numPr>
        <w:tabs>
          <w:tab w:val="left" w:pos="1491"/>
          <w:tab w:val="left" w:pos="1492"/>
        </w:tabs>
        <w:autoSpaceDE w:val="0"/>
        <w:autoSpaceDN w:val="0"/>
        <w:spacing w:before="1" w:line="276" w:lineRule="auto"/>
        <w:contextualSpacing w:val="0"/>
        <w:rPr>
          <w:rFonts w:ascii="Arial" w:hAnsi="Arial" w:cs="Arial"/>
          <w:sz w:val="22"/>
          <w:szCs w:val="22"/>
        </w:rPr>
      </w:pPr>
      <w:r>
        <w:rPr>
          <w:rFonts w:ascii="Arial" w:hAnsi="Arial" w:cs="Arial"/>
          <w:sz w:val="22"/>
          <w:szCs w:val="22"/>
        </w:rPr>
        <w:t>Asbestos Survey and abatement have been completed (documents will provided to contractor awarded the RFP)</w:t>
      </w:r>
    </w:p>
    <w:p w:rsidR="0011266C" w:rsidRDefault="0011266C" w:rsidP="0011266C">
      <w:pPr>
        <w:pStyle w:val="ListParagraph"/>
        <w:widowControl w:val="0"/>
        <w:numPr>
          <w:ilvl w:val="0"/>
          <w:numId w:val="15"/>
        </w:numPr>
        <w:tabs>
          <w:tab w:val="left" w:pos="1491"/>
          <w:tab w:val="left" w:pos="1492"/>
        </w:tabs>
        <w:autoSpaceDE w:val="0"/>
        <w:autoSpaceDN w:val="0"/>
        <w:spacing w:before="1" w:line="276" w:lineRule="auto"/>
        <w:contextualSpacing w:val="0"/>
        <w:rPr>
          <w:rFonts w:ascii="Arial" w:hAnsi="Arial" w:cs="Arial"/>
          <w:sz w:val="22"/>
          <w:szCs w:val="22"/>
        </w:rPr>
      </w:pPr>
      <w:r>
        <w:rPr>
          <w:rFonts w:ascii="Arial" w:hAnsi="Arial" w:cs="Arial"/>
          <w:sz w:val="22"/>
          <w:szCs w:val="22"/>
        </w:rPr>
        <w:t xml:space="preserve">Seal off one half of building that will continue to provide services during construction. </w:t>
      </w:r>
    </w:p>
    <w:p w:rsidR="0011266C" w:rsidRDefault="0011266C" w:rsidP="0011266C">
      <w:pPr>
        <w:pStyle w:val="ListParagraph"/>
        <w:widowControl w:val="0"/>
        <w:numPr>
          <w:ilvl w:val="0"/>
          <w:numId w:val="15"/>
        </w:numPr>
        <w:tabs>
          <w:tab w:val="left" w:pos="1491"/>
          <w:tab w:val="left" w:pos="1492"/>
        </w:tabs>
        <w:autoSpaceDE w:val="0"/>
        <w:autoSpaceDN w:val="0"/>
        <w:spacing w:before="1" w:line="276" w:lineRule="auto"/>
        <w:contextualSpacing w:val="0"/>
        <w:rPr>
          <w:rFonts w:ascii="Arial" w:hAnsi="Arial" w:cs="Arial"/>
          <w:sz w:val="22"/>
          <w:szCs w:val="22"/>
        </w:rPr>
      </w:pPr>
      <w:r>
        <w:rPr>
          <w:rFonts w:ascii="Arial" w:hAnsi="Arial" w:cs="Arial"/>
          <w:sz w:val="22"/>
          <w:szCs w:val="22"/>
        </w:rPr>
        <w:t>Remodel construction will include building out 2 exam rooms, a nurse/ lab area, a new HVAC closet, 2 accessible restrooms and new hallway</w:t>
      </w:r>
      <w:r w:rsidR="00B1336E">
        <w:rPr>
          <w:rFonts w:ascii="Arial" w:hAnsi="Arial" w:cs="Arial"/>
          <w:sz w:val="22"/>
          <w:szCs w:val="22"/>
        </w:rPr>
        <w:t xml:space="preserve"> as indicated on attached drawings </w:t>
      </w:r>
    </w:p>
    <w:p w:rsidR="0011266C" w:rsidRDefault="0011266C" w:rsidP="0011266C">
      <w:pPr>
        <w:pStyle w:val="ListParagraph"/>
        <w:widowControl w:val="0"/>
        <w:numPr>
          <w:ilvl w:val="0"/>
          <w:numId w:val="15"/>
        </w:numPr>
        <w:tabs>
          <w:tab w:val="left" w:pos="1491"/>
          <w:tab w:val="left" w:pos="1492"/>
        </w:tabs>
        <w:autoSpaceDE w:val="0"/>
        <w:autoSpaceDN w:val="0"/>
        <w:spacing w:before="1" w:line="276" w:lineRule="auto"/>
        <w:contextualSpacing w:val="0"/>
        <w:rPr>
          <w:rFonts w:ascii="Arial" w:hAnsi="Arial" w:cs="Arial"/>
          <w:sz w:val="22"/>
          <w:szCs w:val="22"/>
        </w:rPr>
      </w:pPr>
      <w:r>
        <w:rPr>
          <w:rFonts w:ascii="Arial" w:hAnsi="Arial" w:cs="Arial"/>
          <w:sz w:val="22"/>
          <w:szCs w:val="22"/>
        </w:rPr>
        <w:t xml:space="preserve">Contractor will be responsible for filing permits, completing the demo and remodel, hiring and supervising licensed subcontractors as needed, finish and cleanup. </w:t>
      </w:r>
    </w:p>
    <w:p w:rsidR="0011266C" w:rsidRDefault="0011266C" w:rsidP="0011266C">
      <w:pPr>
        <w:pStyle w:val="ListParagraph"/>
        <w:widowControl w:val="0"/>
        <w:numPr>
          <w:ilvl w:val="0"/>
          <w:numId w:val="15"/>
        </w:numPr>
        <w:tabs>
          <w:tab w:val="left" w:pos="1491"/>
          <w:tab w:val="left" w:pos="1492"/>
        </w:tabs>
        <w:autoSpaceDE w:val="0"/>
        <w:autoSpaceDN w:val="0"/>
        <w:spacing w:before="1" w:line="276" w:lineRule="auto"/>
        <w:contextualSpacing w:val="0"/>
        <w:rPr>
          <w:rFonts w:ascii="Arial" w:hAnsi="Arial" w:cs="Arial"/>
          <w:sz w:val="22"/>
          <w:szCs w:val="22"/>
        </w:rPr>
      </w:pPr>
      <w:r>
        <w:rPr>
          <w:rFonts w:ascii="Arial" w:hAnsi="Arial" w:cs="Arial"/>
          <w:sz w:val="22"/>
          <w:szCs w:val="22"/>
        </w:rPr>
        <w:t>General Contractor will meet the prevailing wage requirements for Upshur county and will provide a detailed timesheet along with invoicing to assure those guidelines have been met, (Davis Bacon act posters will be provided to post at the job site. A copy of the most recent prevailing wage requirement for Upshur county can be provided upon request.</w:t>
      </w:r>
    </w:p>
    <w:p w:rsidR="0011266C" w:rsidRPr="00823836" w:rsidRDefault="0011266C" w:rsidP="0011266C">
      <w:pPr>
        <w:pStyle w:val="ListParagraph"/>
        <w:widowControl w:val="0"/>
        <w:numPr>
          <w:ilvl w:val="0"/>
          <w:numId w:val="15"/>
        </w:numPr>
        <w:tabs>
          <w:tab w:val="left" w:pos="1491"/>
          <w:tab w:val="left" w:pos="1492"/>
        </w:tabs>
        <w:autoSpaceDE w:val="0"/>
        <w:autoSpaceDN w:val="0"/>
        <w:spacing w:before="1" w:line="276" w:lineRule="auto"/>
        <w:contextualSpacing w:val="0"/>
        <w:rPr>
          <w:rFonts w:ascii="Arial" w:hAnsi="Arial" w:cs="Arial"/>
          <w:sz w:val="22"/>
          <w:szCs w:val="22"/>
        </w:rPr>
      </w:pPr>
      <w:r>
        <w:rPr>
          <w:rFonts w:ascii="Arial" w:hAnsi="Arial" w:cs="Arial"/>
          <w:sz w:val="22"/>
          <w:szCs w:val="22"/>
        </w:rPr>
        <w:t xml:space="preserve">It is estimated that this Request for Proposal will be awarded by the </w:t>
      </w:r>
      <w:r>
        <w:rPr>
          <w:rFonts w:ascii="Arial" w:hAnsi="Arial" w:cs="Arial"/>
          <w:sz w:val="22"/>
          <w:szCs w:val="22"/>
        </w:rPr>
        <w:lastRenderedPageBreak/>
        <w:t>end of April. The work will be must be able to be completed by August 1</w:t>
      </w:r>
      <w:r w:rsidRPr="0003061A">
        <w:rPr>
          <w:rFonts w:ascii="Arial" w:hAnsi="Arial" w:cs="Arial"/>
          <w:sz w:val="22"/>
          <w:szCs w:val="22"/>
          <w:vertAlign w:val="superscript"/>
        </w:rPr>
        <w:t>st</w:t>
      </w:r>
      <w:r>
        <w:rPr>
          <w:rFonts w:ascii="Arial" w:hAnsi="Arial" w:cs="Arial"/>
          <w:sz w:val="22"/>
          <w:szCs w:val="22"/>
        </w:rPr>
        <w:t>, 2023</w:t>
      </w:r>
    </w:p>
    <w:p w:rsidR="0011266C" w:rsidRPr="00823836" w:rsidRDefault="0011266C" w:rsidP="0011266C">
      <w:pPr>
        <w:pStyle w:val="BodyText"/>
        <w:spacing w:line="276" w:lineRule="auto"/>
        <w:rPr>
          <w:sz w:val="22"/>
          <w:szCs w:val="22"/>
        </w:rPr>
      </w:pPr>
    </w:p>
    <w:p w:rsidR="0011266C" w:rsidRDefault="0011266C" w:rsidP="0011266C">
      <w:pPr>
        <w:tabs>
          <w:tab w:val="left" w:pos="2898"/>
        </w:tabs>
        <w:spacing w:before="174"/>
        <w:ind w:left="18"/>
        <w:jc w:val="center"/>
        <w:rPr>
          <w:b/>
          <w:i/>
        </w:rPr>
      </w:pPr>
      <w:r>
        <w:rPr>
          <w:b/>
        </w:rPr>
        <w:t>Locations open</w:t>
      </w:r>
      <w:r>
        <w:rPr>
          <w:b/>
          <w:spacing w:val="-7"/>
        </w:rPr>
        <w:t xml:space="preserve"> </w:t>
      </w:r>
      <w:r>
        <w:rPr>
          <w:b/>
        </w:rPr>
        <w:t>for Bid:</w:t>
      </w:r>
      <w:r>
        <w:rPr>
          <w:b/>
        </w:rPr>
        <w:tab/>
      </w:r>
      <w:r>
        <w:rPr>
          <w:b/>
          <w:i/>
          <w:u w:val="thick"/>
        </w:rPr>
        <w:t>101 E Madison Gilmer Texas 75644.</w:t>
      </w:r>
    </w:p>
    <w:p w:rsidR="0011266C" w:rsidRDefault="0011266C" w:rsidP="0011266C">
      <w:pPr>
        <w:pStyle w:val="BodyText"/>
        <w:spacing w:before="9" w:after="1"/>
        <w:rPr>
          <w:b/>
          <w:i/>
          <w:sz w:val="25"/>
        </w:rPr>
      </w:pPr>
    </w:p>
    <w:p w:rsidR="0011266C" w:rsidRDefault="0011266C" w:rsidP="0011266C">
      <w:pPr>
        <w:spacing w:line="251" w:lineRule="exact"/>
        <w:rPr>
          <w:rFonts w:ascii="Calibri"/>
        </w:rPr>
        <w:sectPr w:rsidR="0011266C" w:rsidSect="0011266C">
          <w:pgSz w:w="12240" w:h="15840"/>
          <w:pgMar w:top="1340" w:right="960" w:bottom="1580" w:left="940" w:header="436" w:footer="1370" w:gutter="0"/>
          <w:cols w:space="720"/>
        </w:sectPr>
      </w:pPr>
    </w:p>
    <w:p w:rsidR="0011266C" w:rsidRDefault="0011266C" w:rsidP="0011266C">
      <w:pPr>
        <w:pStyle w:val="BodyText"/>
        <w:spacing w:before="7"/>
        <w:rPr>
          <w:b/>
          <w:i/>
          <w:sz w:val="7"/>
        </w:rPr>
      </w:pPr>
    </w:p>
    <w:p w:rsidR="0011266C" w:rsidRDefault="0011266C" w:rsidP="0011266C">
      <w:pPr>
        <w:rPr>
          <w:rFonts w:ascii="Calibri"/>
        </w:rPr>
        <w:sectPr w:rsidR="0011266C">
          <w:pgSz w:w="12240" w:h="15840"/>
          <w:pgMar w:top="1340" w:right="960" w:bottom="1580" w:left="940" w:header="436" w:footer="1370" w:gutter="0"/>
          <w:cols w:space="720"/>
        </w:sectPr>
      </w:pPr>
    </w:p>
    <w:p w:rsidR="0011266C" w:rsidRPr="00AB20EA" w:rsidRDefault="0011266C" w:rsidP="0011266C">
      <w:pPr>
        <w:spacing w:after="160" w:line="259" w:lineRule="auto"/>
        <w:rPr>
          <w:rFonts w:ascii="Arial" w:eastAsiaTheme="minorHAnsi" w:hAnsi="Arial" w:cs="Arial"/>
          <w:sz w:val="22"/>
          <w:szCs w:val="22"/>
        </w:rPr>
      </w:pPr>
    </w:p>
    <w:p w:rsidR="0011266C" w:rsidRPr="00AB20EA" w:rsidRDefault="0011266C" w:rsidP="0011266C">
      <w:pPr>
        <w:pStyle w:val="ListParagraph"/>
        <w:numPr>
          <w:ilvl w:val="0"/>
          <w:numId w:val="2"/>
        </w:numPr>
        <w:spacing w:after="160" w:line="259" w:lineRule="auto"/>
        <w:ind w:left="180" w:hanging="180"/>
        <w:rPr>
          <w:rFonts w:ascii="Arial" w:hAnsi="Arial" w:cs="Arial"/>
          <w:b/>
          <w:sz w:val="22"/>
          <w:szCs w:val="22"/>
        </w:rPr>
      </w:pPr>
      <w:r w:rsidRPr="00AB20EA">
        <w:rPr>
          <w:rFonts w:ascii="Arial" w:eastAsiaTheme="minorHAnsi" w:hAnsi="Arial" w:cs="Arial"/>
          <w:b/>
          <w:sz w:val="22"/>
          <w:szCs w:val="22"/>
        </w:rPr>
        <w:t>Instructions</w:t>
      </w:r>
      <w:r w:rsidRPr="00AB20EA">
        <w:rPr>
          <w:rFonts w:ascii="Arial" w:hAnsi="Arial" w:cs="Arial"/>
          <w:b/>
          <w:sz w:val="22"/>
          <w:szCs w:val="22"/>
        </w:rPr>
        <w:t xml:space="preserve"> for Response</w:t>
      </w:r>
    </w:p>
    <w:p w:rsidR="0011266C" w:rsidRPr="004D5085" w:rsidRDefault="0011266C" w:rsidP="0011266C">
      <w:pPr>
        <w:pStyle w:val="OmniPage2"/>
        <w:ind w:left="1080" w:right="1008"/>
        <w:rPr>
          <w:rFonts w:cs="Arial"/>
          <w:b/>
          <w:sz w:val="22"/>
          <w:szCs w:val="22"/>
        </w:rPr>
      </w:pPr>
    </w:p>
    <w:p w:rsidR="0011266C" w:rsidRPr="00D41BE0" w:rsidRDefault="0011266C" w:rsidP="0011266C">
      <w:pPr>
        <w:pStyle w:val="ListParagraph"/>
        <w:numPr>
          <w:ilvl w:val="0"/>
          <w:numId w:val="9"/>
        </w:numPr>
        <w:spacing w:after="160" w:line="259" w:lineRule="auto"/>
        <w:ind w:left="450" w:hanging="270"/>
        <w:rPr>
          <w:rFonts w:ascii="Arial" w:eastAsiaTheme="minorHAnsi" w:hAnsi="Arial" w:cs="Arial"/>
          <w:sz w:val="22"/>
          <w:szCs w:val="22"/>
        </w:rPr>
      </w:pPr>
      <w:r>
        <w:rPr>
          <w:rFonts w:ascii="Arial" w:eastAsiaTheme="minorHAnsi" w:hAnsi="Arial" w:cs="Arial"/>
          <w:b/>
          <w:sz w:val="22"/>
          <w:szCs w:val="22"/>
        </w:rPr>
        <w:t xml:space="preserve"> </w:t>
      </w:r>
      <w:r w:rsidRPr="007E32D3">
        <w:rPr>
          <w:rFonts w:ascii="Arial" w:eastAsiaTheme="minorHAnsi" w:hAnsi="Arial" w:cs="Arial"/>
          <w:b/>
          <w:sz w:val="22"/>
          <w:szCs w:val="22"/>
        </w:rPr>
        <w:t xml:space="preserve">Pricing </w:t>
      </w:r>
    </w:p>
    <w:p w:rsidR="0011266C" w:rsidRPr="007E32D3" w:rsidRDefault="0011266C" w:rsidP="0011266C">
      <w:pPr>
        <w:pStyle w:val="ListParagraph"/>
        <w:spacing w:after="160" w:line="259" w:lineRule="auto"/>
        <w:ind w:left="450"/>
        <w:rPr>
          <w:rFonts w:ascii="Arial" w:eastAsiaTheme="minorHAnsi" w:hAnsi="Arial" w:cs="Arial"/>
          <w:sz w:val="22"/>
          <w:szCs w:val="22"/>
        </w:rPr>
      </w:pPr>
    </w:p>
    <w:p w:rsidR="0011266C" w:rsidRPr="00306711" w:rsidRDefault="0011266C" w:rsidP="0011266C">
      <w:pPr>
        <w:pStyle w:val="ListParagraph"/>
        <w:numPr>
          <w:ilvl w:val="1"/>
          <w:numId w:val="10"/>
        </w:numPr>
        <w:spacing w:after="160" w:line="259" w:lineRule="auto"/>
        <w:ind w:left="1080"/>
        <w:rPr>
          <w:rFonts w:ascii="Arial" w:eastAsiaTheme="minorHAnsi" w:hAnsi="Arial" w:cs="Arial"/>
          <w:sz w:val="22"/>
          <w:szCs w:val="22"/>
        </w:rPr>
      </w:pPr>
      <w:r w:rsidRPr="00306711">
        <w:rPr>
          <w:rFonts w:ascii="Arial" w:eastAsiaTheme="minorHAnsi" w:hAnsi="Arial" w:cs="Arial"/>
          <w:sz w:val="22"/>
          <w:szCs w:val="22"/>
        </w:rPr>
        <w:t xml:space="preserve">Site specific: </w:t>
      </w:r>
      <w:r>
        <w:rPr>
          <w:rFonts w:ascii="Arial" w:eastAsiaTheme="minorHAnsi" w:hAnsi="Arial" w:cs="Arial"/>
          <w:sz w:val="22"/>
          <w:szCs w:val="22"/>
        </w:rPr>
        <w:t>Please provide bid for this project that includes the detailed scope of work from start to finish for the project.</w:t>
      </w:r>
    </w:p>
    <w:p w:rsidR="0011266C" w:rsidRPr="00AB20EA" w:rsidRDefault="0011266C" w:rsidP="0011266C">
      <w:pPr>
        <w:spacing w:after="160" w:line="259" w:lineRule="auto"/>
        <w:ind w:left="1080"/>
        <w:contextualSpacing/>
        <w:rPr>
          <w:rFonts w:ascii="Arial" w:eastAsiaTheme="minorHAnsi" w:hAnsi="Arial" w:cs="Arial"/>
          <w:b/>
          <w:sz w:val="22"/>
          <w:szCs w:val="22"/>
        </w:rPr>
      </w:pPr>
    </w:p>
    <w:p w:rsidR="0011266C" w:rsidRDefault="0011266C" w:rsidP="0011266C">
      <w:pPr>
        <w:numPr>
          <w:ilvl w:val="0"/>
          <w:numId w:val="9"/>
        </w:numPr>
        <w:spacing w:after="160" w:line="259" w:lineRule="auto"/>
        <w:ind w:left="450" w:hanging="270"/>
        <w:contextualSpacing/>
        <w:rPr>
          <w:rFonts w:ascii="Arial" w:eastAsiaTheme="minorHAnsi" w:hAnsi="Arial" w:cs="Arial"/>
          <w:b/>
          <w:sz w:val="22"/>
          <w:szCs w:val="22"/>
        </w:rPr>
      </w:pPr>
      <w:r w:rsidRPr="00AB20EA">
        <w:rPr>
          <w:rFonts w:ascii="Arial" w:eastAsiaTheme="minorHAnsi" w:hAnsi="Arial" w:cs="Arial"/>
          <w:b/>
          <w:sz w:val="22"/>
          <w:szCs w:val="22"/>
        </w:rPr>
        <w:t xml:space="preserve"> Staffing</w:t>
      </w:r>
    </w:p>
    <w:p w:rsidR="0011266C" w:rsidRPr="00AB20EA" w:rsidRDefault="0011266C" w:rsidP="0011266C">
      <w:pPr>
        <w:spacing w:after="160" w:line="259" w:lineRule="auto"/>
        <w:ind w:left="720"/>
        <w:contextualSpacing/>
        <w:rPr>
          <w:rFonts w:ascii="Arial" w:eastAsiaTheme="minorHAnsi" w:hAnsi="Arial" w:cs="Arial"/>
          <w:b/>
          <w:sz w:val="22"/>
          <w:szCs w:val="22"/>
        </w:rPr>
      </w:pPr>
    </w:p>
    <w:p w:rsidR="0011266C" w:rsidRPr="00AB20EA" w:rsidRDefault="0011266C" w:rsidP="0011266C">
      <w:pPr>
        <w:numPr>
          <w:ilvl w:val="0"/>
          <w:numId w:val="11"/>
        </w:numPr>
        <w:spacing w:after="160" w:line="259" w:lineRule="auto"/>
        <w:ind w:left="1170"/>
        <w:contextualSpacing/>
        <w:rPr>
          <w:rFonts w:ascii="Arial" w:eastAsiaTheme="minorHAnsi" w:hAnsi="Arial" w:cs="Arial"/>
          <w:sz w:val="22"/>
          <w:szCs w:val="22"/>
        </w:rPr>
      </w:pPr>
      <w:r w:rsidRPr="00AB20EA">
        <w:rPr>
          <w:rFonts w:ascii="Arial" w:eastAsiaTheme="minorHAnsi" w:hAnsi="Arial" w:cs="Arial"/>
          <w:sz w:val="22"/>
          <w:szCs w:val="22"/>
        </w:rPr>
        <w:t xml:space="preserve">Specify how </w:t>
      </w:r>
      <w:r>
        <w:rPr>
          <w:rFonts w:ascii="Arial" w:eastAsiaTheme="minorHAnsi" w:hAnsi="Arial" w:cs="Arial"/>
          <w:sz w:val="22"/>
          <w:szCs w:val="22"/>
        </w:rPr>
        <w:t>the project</w:t>
      </w:r>
      <w:r w:rsidRPr="00AB20EA">
        <w:rPr>
          <w:rFonts w:ascii="Arial" w:eastAsiaTheme="minorHAnsi" w:hAnsi="Arial" w:cs="Arial"/>
          <w:sz w:val="22"/>
          <w:szCs w:val="22"/>
        </w:rPr>
        <w:t xml:space="preserve"> will be supervised. </w:t>
      </w:r>
    </w:p>
    <w:p w:rsidR="0011266C" w:rsidRPr="00AB20EA" w:rsidRDefault="0011266C" w:rsidP="0011266C">
      <w:pPr>
        <w:numPr>
          <w:ilvl w:val="0"/>
          <w:numId w:val="11"/>
        </w:numPr>
        <w:spacing w:after="160" w:line="259" w:lineRule="auto"/>
        <w:ind w:left="1170"/>
        <w:contextualSpacing/>
        <w:rPr>
          <w:rFonts w:ascii="Arial" w:eastAsiaTheme="minorHAnsi" w:hAnsi="Arial" w:cs="Arial"/>
          <w:sz w:val="22"/>
          <w:szCs w:val="22"/>
        </w:rPr>
      </w:pPr>
      <w:r w:rsidRPr="00AB20EA">
        <w:rPr>
          <w:rFonts w:ascii="Arial" w:eastAsiaTheme="minorHAnsi" w:hAnsi="Arial" w:cs="Arial"/>
          <w:sz w:val="22"/>
          <w:szCs w:val="22"/>
        </w:rPr>
        <w:t>Specify if employees work directly for your organization or if they are contracted.</w:t>
      </w:r>
    </w:p>
    <w:p w:rsidR="0011266C" w:rsidRPr="00AB20EA" w:rsidRDefault="0011266C" w:rsidP="0011266C">
      <w:pPr>
        <w:numPr>
          <w:ilvl w:val="0"/>
          <w:numId w:val="11"/>
        </w:numPr>
        <w:spacing w:after="160" w:line="259" w:lineRule="auto"/>
        <w:ind w:left="1170"/>
        <w:contextualSpacing/>
        <w:rPr>
          <w:rFonts w:ascii="Arial" w:eastAsiaTheme="minorHAnsi" w:hAnsi="Arial" w:cs="Arial"/>
          <w:sz w:val="22"/>
          <w:szCs w:val="22"/>
        </w:rPr>
      </w:pPr>
      <w:r w:rsidRPr="00AB20EA">
        <w:rPr>
          <w:rFonts w:ascii="Arial" w:eastAsiaTheme="minorHAnsi" w:hAnsi="Arial" w:cs="Arial"/>
          <w:sz w:val="22"/>
          <w:szCs w:val="22"/>
        </w:rPr>
        <w:t xml:space="preserve">Also specify how </w:t>
      </w:r>
      <w:r>
        <w:rPr>
          <w:rFonts w:ascii="Arial" w:eastAsiaTheme="minorHAnsi" w:hAnsi="Arial" w:cs="Arial"/>
          <w:sz w:val="22"/>
          <w:szCs w:val="22"/>
        </w:rPr>
        <w:t>quality</w:t>
      </w:r>
      <w:r w:rsidRPr="00AB20EA">
        <w:rPr>
          <w:rFonts w:ascii="Arial" w:eastAsiaTheme="minorHAnsi" w:hAnsi="Arial" w:cs="Arial"/>
          <w:sz w:val="22"/>
          <w:szCs w:val="22"/>
        </w:rPr>
        <w:t xml:space="preserve"> will be monitored and documented to meet requirements.</w:t>
      </w:r>
    </w:p>
    <w:p w:rsidR="0011266C" w:rsidRPr="00AB20EA" w:rsidRDefault="0011266C" w:rsidP="0011266C">
      <w:pPr>
        <w:numPr>
          <w:ilvl w:val="0"/>
          <w:numId w:val="11"/>
        </w:numPr>
        <w:spacing w:after="160" w:line="259" w:lineRule="auto"/>
        <w:ind w:left="1170"/>
        <w:contextualSpacing/>
        <w:rPr>
          <w:rFonts w:ascii="Arial" w:eastAsiaTheme="minorHAnsi" w:hAnsi="Arial" w:cs="Arial"/>
          <w:sz w:val="22"/>
          <w:szCs w:val="22"/>
        </w:rPr>
      </w:pPr>
      <w:r w:rsidRPr="00AB20EA">
        <w:rPr>
          <w:rFonts w:ascii="Arial" w:eastAsiaTheme="minorHAnsi" w:hAnsi="Arial" w:cs="Arial"/>
          <w:sz w:val="22"/>
          <w:szCs w:val="22"/>
        </w:rPr>
        <w:t>Specify how employees will be identified while on CHC property. (i.e. truck marked with signage)</w:t>
      </w:r>
    </w:p>
    <w:p w:rsidR="0011266C" w:rsidRPr="00AB20EA" w:rsidRDefault="0011266C" w:rsidP="0011266C">
      <w:pPr>
        <w:spacing w:after="160" w:line="259" w:lineRule="auto"/>
        <w:rPr>
          <w:rFonts w:ascii="Arial" w:eastAsiaTheme="minorHAnsi" w:hAnsi="Arial" w:cs="Arial"/>
          <w:b/>
          <w:sz w:val="22"/>
          <w:szCs w:val="22"/>
        </w:rPr>
      </w:pPr>
    </w:p>
    <w:p w:rsidR="0011266C" w:rsidRDefault="0011266C" w:rsidP="0011266C">
      <w:pPr>
        <w:numPr>
          <w:ilvl w:val="0"/>
          <w:numId w:val="9"/>
        </w:numPr>
        <w:spacing w:after="160" w:line="259" w:lineRule="auto"/>
        <w:ind w:left="540"/>
        <w:contextualSpacing/>
        <w:rPr>
          <w:rFonts w:ascii="Arial" w:eastAsiaTheme="minorHAnsi" w:hAnsi="Arial" w:cs="Arial"/>
          <w:b/>
          <w:sz w:val="22"/>
          <w:szCs w:val="22"/>
        </w:rPr>
      </w:pPr>
      <w:r w:rsidRPr="00ED0785">
        <w:rPr>
          <w:rFonts w:ascii="Arial" w:eastAsiaTheme="minorHAnsi" w:hAnsi="Arial" w:cs="Arial"/>
          <w:b/>
          <w:sz w:val="22"/>
          <w:szCs w:val="22"/>
        </w:rPr>
        <w:t>References</w:t>
      </w:r>
    </w:p>
    <w:p w:rsidR="0011266C" w:rsidRPr="00354D97" w:rsidRDefault="0011266C" w:rsidP="0011266C">
      <w:pPr>
        <w:spacing w:after="160" w:line="259" w:lineRule="auto"/>
        <w:ind w:left="540"/>
        <w:contextualSpacing/>
        <w:rPr>
          <w:rFonts w:ascii="Arial" w:eastAsiaTheme="minorHAnsi" w:hAnsi="Arial" w:cs="Arial"/>
          <w:b/>
          <w:sz w:val="22"/>
          <w:szCs w:val="22"/>
        </w:rPr>
      </w:pPr>
    </w:p>
    <w:p w:rsidR="0011266C" w:rsidRPr="00354D97" w:rsidRDefault="0011266C" w:rsidP="0011266C">
      <w:pPr>
        <w:widowControl w:val="0"/>
        <w:numPr>
          <w:ilvl w:val="1"/>
          <w:numId w:val="7"/>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 xml:space="preserve">Community Healthcore requests Responder to supply, with this RFP, a list of at least three (3) </w:t>
      </w:r>
      <w:r>
        <w:rPr>
          <w:rFonts w:ascii="Arial" w:hAnsi="Arial" w:cs="Arial"/>
          <w:sz w:val="22"/>
          <w:szCs w:val="22"/>
          <w:lang w:eastAsia="zh-CN"/>
        </w:rPr>
        <w:t xml:space="preserve">professional </w:t>
      </w:r>
      <w:r w:rsidRPr="00354D97">
        <w:rPr>
          <w:rFonts w:ascii="Arial" w:hAnsi="Arial" w:cs="Arial"/>
          <w:sz w:val="22"/>
          <w:szCs w:val="22"/>
          <w:lang w:eastAsia="zh-CN"/>
        </w:rPr>
        <w:t>references where like services have been supplied by their firm. Include name of firm, address, telephone number and name of representative.</w:t>
      </w:r>
    </w:p>
    <w:p w:rsidR="0011266C" w:rsidRPr="00ED0785" w:rsidRDefault="0011266C" w:rsidP="0011266C">
      <w:pPr>
        <w:pStyle w:val="NoSpacing"/>
        <w:ind w:left="1080"/>
        <w:rPr>
          <w:rFonts w:ascii="Arial" w:eastAsiaTheme="minorHAnsi" w:hAnsi="Arial" w:cs="Arial"/>
          <w:sz w:val="22"/>
          <w:szCs w:val="22"/>
        </w:rPr>
      </w:pPr>
    </w:p>
    <w:p w:rsidR="0011266C" w:rsidRPr="00AB20EA" w:rsidRDefault="0011266C" w:rsidP="0011266C">
      <w:pPr>
        <w:pStyle w:val="NoSpacing"/>
        <w:ind w:left="1980"/>
        <w:rPr>
          <w:rFonts w:ascii="Arial" w:eastAsiaTheme="minorHAnsi" w:hAnsi="Arial" w:cs="Arial"/>
          <w:sz w:val="22"/>
          <w:szCs w:val="22"/>
        </w:rPr>
      </w:pPr>
    </w:p>
    <w:p w:rsidR="0011266C" w:rsidRPr="00ED0785" w:rsidRDefault="0011266C" w:rsidP="0011266C">
      <w:pPr>
        <w:pStyle w:val="ListParagraph"/>
        <w:numPr>
          <w:ilvl w:val="0"/>
          <w:numId w:val="5"/>
        </w:numPr>
        <w:spacing w:after="160" w:line="360" w:lineRule="auto"/>
        <w:ind w:left="630"/>
        <w:rPr>
          <w:rFonts w:ascii="Arial" w:eastAsiaTheme="minorHAnsi" w:hAnsi="Arial" w:cs="Arial"/>
          <w:b/>
          <w:sz w:val="22"/>
          <w:szCs w:val="22"/>
        </w:rPr>
      </w:pPr>
      <w:r w:rsidRPr="00ED0785">
        <w:rPr>
          <w:rFonts w:ascii="Arial" w:eastAsiaTheme="minorHAnsi" w:hAnsi="Arial" w:cs="Arial"/>
          <w:b/>
          <w:sz w:val="22"/>
          <w:szCs w:val="22"/>
        </w:rPr>
        <w:t xml:space="preserve">Other </w:t>
      </w:r>
    </w:p>
    <w:p w:rsidR="0011266C" w:rsidRPr="00354D97" w:rsidRDefault="0011266C" w:rsidP="0011266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Proposal should provide a technical response to specification in detailed scope of work</w:t>
      </w:r>
    </w:p>
    <w:p w:rsidR="0011266C" w:rsidRPr="00354D97" w:rsidRDefault="0011266C" w:rsidP="0011266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Affirm/demonstrate the Proposers to meet all of the Minimum Standards for all Prospective Responders.</w:t>
      </w:r>
    </w:p>
    <w:p w:rsidR="0011266C" w:rsidRPr="00354D97" w:rsidRDefault="0011266C" w:rsidP="0011266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Acknowledgements of RFP and all RFP Addenda’s</w:t>
      </w:r>
    </w:p>
    <w:p w:rsidR="0011266C" w:rsidRPr="00354D97" w:rsidRDefault="0011266C" w:rsidP="0011266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A minimum of three (3) references</w:t>
      </w:r>
    </w:p>
    <w:p w:rsidR="0011266C" w:rsidRPr="00354D97" w:rsidRDefault="0011266C" w:rsidP="0011266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Other documents as included below</w:t>
      </w:r>
    </w:p>
    <w:p w:rsidR="0011266C" w:rsidRPr="00354D97" w:rsidRDefault="0011266C" w:rsidP="0011266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Return signed Conflict of Interest Questionnaire (Attachment B)</w:t>
      </w:r>
    </w:p>
    <w:p w:rsidR="0011266C" w:rsidRPr="00A47C1C" w:rsidRDefault="0011266C" w:rsidP="0011266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A47C1C">
        <w:rPr>
          <w:rFonts w:ascii="Arial" w:hAnsi="Arial" w:cs="Arial"/>
          <w:sz w:val="22"/>
          <w:szCs w:val="22"/>
          <w:lang w:eastAsia="zh-CN"/>
        </w:rPr>
        <w:t>Responder shall provide in their proposal all documentation required by this RFP.  Failure to provide this information may result in rejection of proposal.</w:t>
      </w:r>
    </w:p>
    <w:p w:rsidR="0011266C" w:rsidRDefault="0011266C" w:rsidP="0011266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81DAF">
        <w:rPr>
          <w:rFonts w:ascii="Arial" w:hAnsi="Arial" w:cs="Arial"/>
          <w:b/>
          <w:sz w:val="22"/>
          <w:szCs w:val="22"/>
          <w:lang w:eastAsia="zh-CN"/>
        </w:rPr>
        <w:t>MINIMUM STANDARDS FOR ALL PROSPECTIVE RESPONDERS:</w:t>
      </w:r>
      <w:r w:rsidRPr="00354D97">
        <w:rPr>
          <w:rFonts w:ascii="Arial" w:hAnsi="Arial" w:cs="Arial"/>
          <w:sz w:val="22"/>
          <w:szCs w:val="22"/>
          <w:lang w:eastAsia="zh-CN"/>
        </w:rPr>
        <w:t xml:space="preserve"> A prospective Responder must affirmatively demonstrate / meet the following requirements:</w:t>
      </w:r>
    </w:p>
    <w:p w:rsidR="0011266C" w:rsidRPr="00354D97" w:rsidRDefault="0011266C" w:rsidP="0011266C">
      <w:pPr>
        <w:widowControl w:val="0"/>
        <w:autoSpaceDE w:val="0"/>
        <w:autoSpaceDN w:val="0"/>
        <w:adjustRightInd w:val="0"/>
        <w:spacing w:line="276" w:lineRule="auto"/>
        <w:ind w:left="990" w:right="259"/>
        <w:rPr>
          <w:rFonts w:ascii="Arial" w:hAnsi="Arial" w:cs="Arial"/>
          <w:sz w:val="22"/>
          <w:szCs w:val="22"/>
          <w:lang w:eastAsia="zh-CN"/>
        </w:rPr>
      </w:pPr>
    </w:p>
    <w:p w:rsidR="0011266C" w:rsidRPr="00354D97" w:rsidRDefault="0011266C" w:rsidP="0011266C">
      <w:pPr>
        <w:widowControl w:val="0"/>
        <w:numPr>
          <w:ilvl w:val="1"/>
          <w:numId w:val="13"/>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adequate financial resources, or the ability to obtain such re</w:t>
      </w:r>
      <w:r w:rsidRPr="00354D97">
        <w:rPr>
          <w:rFonts w:ascii="Arial" w:hAnsi="Arial" w:cs="Arial"/>
          <w:sz w:val="22"/>
          <w:szCs w:val="22"/>
          <w:lang w:eastAsia="zh-CN"/>
        </w:rPr>
        <w:lastRenderedPageBreak/>
        <w:t>sources as                 required; Please specify this within the proposal;</w:t>
      </w:r>
    </w:p>
    <w:p w:rsidR="0011266C" w:rsidRDefault="0011266C" w:rsidP="0011266C">
      <w:pPr>
        <w:widowControl w:val="0"/>
        <w:numPr>
          <w:ilvl w:val="1"/>
          <w:numId w:val="13"/>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Be able to comply with the required or proposed delivery schedule.  Include all details as appropriate including staffing levels, supervision, and how Responder will monitor the service;</w:t>
      </w:r>
    </w:p>
    <w:p w:rsidR="0011266C" w:rsidRPr="00354D97" w:rsidRDefault="0011266C" w:rsidP="0011266C">
      <w:pPr>
        <w:widowControl w:val="0"/>
        <w:numPr>
          <w:ilvl w:val="1"/>
          <w:numId w:val="13"/>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 xml:space="preserve">Have a satisfactory record of performance evidenced by references; </w:t>
      </w:r>
    </w:p>
    <w:p w:rsidR="0011266C" w:rsidRPr="00354D97" w:rsidRDefault="0011266C" w:rsidP="0011266C">
      <w:pPr>
        <w:widowControl w:val="0"/>
        <w:numPr>
          <w:ilvl w:val="1"/>
          <w:numId w:val="13"/>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a satisfactory record of integrity and ethics;</w:t>
      </w:r>
    </w:p>
    <w:p w:rsidR="0011266C" w:rsidRPr="00354D97" w:rsidRDefault="0011266C" w:rsidP="0011266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the ability to provide usage data on items ordered or delivered;</w:t>
      </w:r>
    </w:p>
    <w:p w:rsidR="0011266C" w:rsidRPr="00354D97" w:rsidRDefault="0011266C" w:rsidP="0011266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the ability to package and mark items for specific Community Healthcore units;</w:t>
      </w:r>
    </w:p>
    <w:p w:rsidR="0011266C" w:rsidRPr="00354D97" w:rsidRDefault="0011266C" w:rsidP="0011266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Be able to provide descriptive information as required, including detailed scope of work to be provided and frequency if applicable;</w:t>
      </w:r>
    </w:p>
    <w:p w:rsidR="0011266C" w:rsidRPr="00354D97" w:rsidRDefault="0011266C" w:rsidP="0011266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Be otherwise qualified and eligible to receive an award; and,</w:t>
      </w:r>
    </w:p>
    <w:p w:rsidR="0011266C" w:rsidRDefault="0011266C" w:rsidP="0011266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Meet any additional requirements specified in the RFP.</w:t>
      </w:r>
    </w:p>
    <w:p w:rsidR="0011266C" w:rsidRPr="00354D97" w:rsidRDefault="0011266C" w:rsidP="0011266C">
      <w:pPr>
        <w:widowControl w:val="0"/>
        <w:tabs>
          <w:tab w:val="left" w:pos="900"/>
        </w:tabs>
        <w:autoSpaceDE w:val="0"/>
        <w:autoSpaceDN w:val="0"/>
        <w:adjustRightInd w:val="0"/>
        <w:spacing w:line="276" w:lineRule="auto"/>
        <w:ind w:left="1440" w:right="259"/>
        <w:rPr>
          <w:rFonts w:ascii="Arial" w:hAnsi="Arial" w:cs="Arial"/>
          <w:sz w:val="22"/>
          <w:szCs w:val="22"/>
          <w:lang w:eastAsia="zh-CN"/>
        </w:rPr>
      </w:pPr>
    </w:p>
    <w:p w:rsidR="0011266C" w:rsidRPr="00354D97" w:rsidRDefault="0011266C" w:rsidP="0011266C">
      <w:pPr>
        <w:widowControl w:val="0"/>
        <w:numPr>
          <w:ilvl w:val="0"/>
          <w:numId w:val="14"/>
        </w:numPr>
        <w:tabs>
          <w:tab w:val="left" w:pos="900"/>
        </w:tabs>
        <w:autoSpaceDE w:val="0"/>
        <w:autoSpaceDN w:val="0"/>
        <w:adjustRightInd w:val="0"/>
        <w:spacing w:line="276" w:lineRule="auto"/>
        <w:ind w:right="259" w:hanging="900"/>
        <w:rPr>
          <w:rFonts w:ascii="Arial" w:hAnsi="Arial" w:cs="Arial"/>
          <w:sz w:val="22"/>
          <w:szCs w:val="22"/>
          <w:lang w:eastAsia="zh-CN"/>
        </w:rPr>
      </w:pPr>
      <w:r w:rsidRPr="00354D97">
        <w:rPr>
          <w:rFonts w:ascii="Arial" w:hAnsi="Arial" w:cs="Arial"/>
          <w:b/>
          <w:sz w:val="22"/>
          <w:szCs w:val="22"/>
          <w:lang w:eastAsia="zh-CN"/>
        </w:rPr>
        <w:t>OTHER DOCUMENTS:</w:t>
      </w:r>
      <w:r w:rsidRPr="00354D97">
        <w:rPr>
          <w:rFonts w:ascii="Arial" w:hAnsi="Arial" w:cs="Arial"/>
          <w:sz w:val="22"/>
          <w:szCs w:val="22"/>
          <w:lang w:eastAsia="zh-CN"/>
        </w:rPr>
        <w:t xml:space="preserve">  Responder shall provider with this proposal copies:</w:t>
      </w:r>
    </w:p>
    <w:p w:rsidR="0011266C" w:rsidRPr="00ED0785" w:rsidRDefault="0011266C" w:rsidP="0011266C">
      <w:pPr>
        <w:pStyle w:val="OmniPage1"/>
        <w:ind w:left="1440"/>
        <w:rPr>
          <w:rFonts w:cs="Arial"/>
          <w:sz w:val="22"/>
          <w:szCs w:val="22"/>
        </w:rPr>
      </w:pPr>
    </w:p>
    <w:p w:rsidR="0011266C" w:rsidRPr="00ED0785" w:rsidRDefault="0011266C" w:rsidP="0011266C">
      <w:pPr>
        <w:pStyle w:val="OmniPage1"/>
        <w:numPr>
          <w:ilvl w:val="2"/>
          <w:numId w:val="6"/>
        </w:numPr>
        <w:ind w:left="1440"/>
        <w:rPr>
          <w:rFonts w:cs="Arial"/>
          <w:sz w:val="22"/>
          <w:szCs w:val="22"/>
        </w:rPr>
      </w:pPr>
      <w:r w:rsidRPr="00ED0785">
        <w:rPr>
          <w:rFonts w:cs="Arial"/>
          <w:sz w:val="22"/>
          <w:szCs w:val="22"/>
        </w:rPr>
        <w:t>Current workman compensation policy</w:t>
      </w:r>
      <w:r>
        <w:rPr>
          <w:rFonts w:cs="Arial"/>
          <w:sz w:val="22"/>
          <w:szCs w:val="22"/>
        </w:rPr>
        <w:t>;</w:t>
      </w:r>
    </w:p>
    <w:p w:rsidR="0011266C" w:rsidRDefault="0011266C" w:rsidP="0011266C">
      <w:pPr>
        <w:pStyle w:val="OmniPage1"/>
        <w:numPr>
          <w:ilvl w:val="2"/>
          <w:numId w:val="6"/>
        </w:numPr>
        <w:ind w:left="1440"/>
        <w:rPr>
          <w:rFonts w:cs="Arial"/>
          <w:sz w:val="22"/>
          <w:szCs w:val="22"/>
        </w:rPr>
      </w:pPr>
      <w:r w:rsidRPr="00ED0785">
        <w:rPr>
          <w:rFonts w:cs="Arial"/>
          <w:sz w:val="22"/>
          <w:szCs w:val="22"/>
        </w:rPr>
        <w:t>Proof of insurance as required.  See Attachment C, Exhibit A</w:t>
      </w:r>
      <w:r>
        <w:rPr>
          <w:rFonts w:cs="Arial"/>
          <w:sz w:val="22"/>
          <w:szCs w:val="22"/>
        </w:rPr>
        <w:t>;</w:t>
      </w:r>
      <w:r w:rsidRPr="00ED0785">
        <w:rPr>
          <w:rFonts w:cs="Arial"/>
          <w:sz w:val="22"/>
          <w:szCs w:val="22"/>
        </w:rPr>
        <w:t xml:space="preserve"> </w:t>
      </w:r>
    </w:p>
    <w:p w:rsidR="0011266C" w:rsidRDefault="0011266C" w:rsidP="0011266C">
      <w:pPr>
        <w:pStyle w:val="OmniPage1"/>
        <w:numPr>
          <w:ilvl w:val="2"/>
          <w:numId w:val="6"/>
        </w:numPr>
        <w:ind w:left="1440"/>
        <w:rPr>
          <w:rFonts w:cs="Arial"/>
          <w:sz w:val="22"/>
          <w:szCs w:val="22"/>
        </w:rPr>
      </w:pPr>
      <w:r>
        <w:rPr>
          <w:rFonts w:cs="Arial"/>
          <w:sz w:val="22"/>
          <w:szCs w:val="22"/>
        </w:rPr>
        <w:t>Bank Reference letter or financial statement proving financial stability.</w:t>
      </w:r>
      <w:r w:rsidRPr="00ED0785">
        <w:rPr>
          <w:rFonts w:cs="Arial"/>
          <w:sz w:val="22"/>
          <w:szCs w:val="22"/>
        </w:rPr>
        <w:t xml:space="preserve"> </w:t>
      </w:r>
    </w:p>
    <w:p w:rsidR="0011266C" w:rsidRPr="00074CB9" w:rsidRDefault="0011266C" w:rsidP="0011266C">
      <w:pPr>
        <w:pStyle w:val="OmniPage1"/>
        <w:ind w:left="1440"/>
        <w:rPr>
          <w:rFonts w:cs="Arial"/>
          <w:sz w:val="22"/>
          <w:szCs w:val="22"/>
        </w:rPr>
      </w:pPr>
    </w:p>
    <w:p w:rsidR="0011266C" w:rsidRPr="00AB20EA" w:rsidRDefault="0011266C" w:rsidP="0011266C">
      <w:pPr>
        <w:rPr>
          <w:rFonts w:cs="Arial"/>
          <w:sz w:val="22"/>
          <w:szCs w:val="22"/>
        </w:rPr>
      </w:pPr>
    </w:p>
    <w:p w:rsidR="0011266C" w:rsidRPr="00AB20EA" w:rsidRDefault="0011266C" w:rsidP="0011266C">
      <w:pPr>
        <w:pStyle w:val="OmniPage2"/>
        <w:numPr>
          <w:ilvl w:val="0"/>
          <w:numId w:val="3"/>
        </w:numPr>
        <w:ind w:left="360" w:right="1008"/>
        <w:rPr>
          <w:rFonts w:cs="Arial"/>
          <w:b/>
          <w:sz w:val="22"/>
          <w:szCs w:val="22"/>
        </w:rPr>
      </w:pPr>
      <w:r w:rsidRPr="00AB20EA">
        <w:rPr>
          <w:rFonts w:cs="Arial"/>
          <w:b/>
          <w:sz w:val="22"/>
          <w:szCs w:val="22"/>
        </w:rPr>
        <w:t>Scoring of the RFP</w:t>
      </w:r>
    </w:p>
    <w:p w:rsidR="0011266C" w:rsidRPr="00AB20EA" w:rsidRDefault="0011266C" w:rsidP="0011266C">
      <w:pPr>
        <w:widowControl w:val="0"/>
        <w:autoSpaceDE w:val="0"/>
        <w:autoSpaceDN w:val="0"/>
        <w:adjustRightInd w:val="0"/>
        <w:spacing w:line="276" w:lineRule="auto"/>
        <w:ind w:right="266"/>
        <w:rPr>
          <w:rFonts w:ascii="Arial" w:hAnsi="Arial" w:cs="Arial"/>
          <w:sz w:val="22"/>
          <w:szCs w:val="22"/>
          <w:lang w:eastAsia="zh-CN"/>
        </w:rPr>
      </w:pPr>
    </w:p>
    <w:p w:rsidR="0011266C" w:rsidRDefault="0011266C" w:rsidP="0011266C">
      <w:pPr>
        <w:pStyle w:val="ListParagraph"/>
        <w:widowControl w:val="0"/>
        <w:numPr>
          <w:ilvl w:val="0"/>
          <w:numId w:val="4"/>
        </w:numPr>
        <w:autoSpaceDE w:val="0"/>
        <w:autoSpaceDN w:val="0"/>
        <w:adjustRightInd w:val="0"/>
        <w:spacing w:line="276" w:lineRule="auto"/>
        <w:ind w:left="630" w:right="266"/>
        <w:rPr>
          <w:rFonts w:ascii="Arial" w:hAnsi="Arial" w:cs="Arial"/>
          <w:b/>
          <w:sz w:val="22"/>
          <w:szCs w:val="22"/>
          <w:lang w:eastAsia="zh-CN"/>
        </w:rPr>
      </w:pPr>
      <w:r w:rsidRPr="00AB20EA">
        <w:rPr>
          <w:rFonts w:ascii="Arial" w:hAnsi="Arial" w:cs="Arial"/>
          <w:b/>
          <w:sz w:val="22"/>
          <w:szCs w:val="22"/>
          <w:lang w:eastAsia="zh-CN"/>
        </w:rPr>
        <w:t>Factors to be considered include:</w:t>
      </w:r>
    </w:p>
    <w:p w:rsidR="0011266C" w:rsidRDefault="0011266C" w:rsidP="0011266C">
      <w:pPr>
        <w:pStyle w:val="ListParagraph"/>
        <w:widowControl w:val="0"/>
        <w:autoSpaceDE w:val="0"/>
        <w:autoSpaceDN w:val="0"/>
        <w:adjustRightInd w:val="0"/>
        <w:spacing w:line="276" w:lineRule="auto"/>
        <w:ind w:left="630" w:right="266"/>
        <w:rPr>
          <w:rFonts w:ascii="Arial" w:hAnsi="Arial" w:cs="Arial"/>
          <w:b/>
          <w:sz w:val="22"/>
          <w:szCs w:val="22"/>
          <w:lang w:eastAsia="zh-CN"/>
        </w:rPr>
      </w:pP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Any installation cost;</w:t>
      </w: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Delivery terms;</w:t>
      </w: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Quality and reliability of respondents goods or services;</w:t>
      </w: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extent to which the goods or services meet the CENTER’s needs as described in this RFP;</w:t>
      </w:r>
    </w:p>
    <w:p w:rsidR="0011266C" w:rsidRPr="00AB20EA" w:rsidRDefault="0011266C" w:rsidP="0011266C">
      <w:pPr>
        <w:widowControl w:val="0"/>
        <w:numPr>
          <w:ilvl w:val="0"/>
          <w:numId w:val="12"/>
        </w:numPr>
        <w:tabs>
          <w:tab w:val="left" w:pos="1080"/>
          <w:tab w:val="left" w:pos="144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Past offeror performance, respondents financial resources and ability to perform, the respondent's experience and responsibility, and the respondent's ability to provide reliable service agreements</w:t>
      </w:r>
    </w:p>
    <w:p w:rsidR="0011266C" w:rsidRPr="00AB20EA" w:rsidRDefault="0011266C" w:rsidP="0011266C">
      <w:pPr>
        <w:widowControl w:val="0"/>
        <w:numPr>
          <w:ilvl w:val="0"/>
          <w:numId w:val="12"/>
        </w:numPr>
        <w:tabs>
          <w:tab w:val="left" w:pos="1080"/>
          <w:tab w:val="left" w:pos="144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impact on the ability of CENTER to comply with laws and rules relating to historically underutilized businesses or relating to the procurement of goods and services from persons with disabilities;</w:t>
      </w: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total long term cost to the local authority of acquiring the respondent's goods or services;</w:t>
      </w: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cost of any CENTER employee training associated with the acquisition;</w:t>
      </w: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effect of the acquisition on CENTER’s productivity;</w:t>
      </w: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hanging="450"/>
        <w:rPr>
          <w:rFonts w:ascii="Arial" w:hAnsi="Arial" w:cs="Arial"/>
          <w:sz w:val="22"/>
          <w:szCs w:val="22"/>
          <w:lang w:eastAsia="zh-CN"/>
        </w:rPr>
      </w:pPr>
      <w:r w:rsidRPr="00AB20EA">
        <w:rPr>
          <w:rFonts w:ascii="Arial" w:hAnsi="Arial" w:cs="Arial"/>
          <w:sz w:val="22"/>
          <w:szCs w:val="22"/>
          <w:lang w:eastAsia="zh-CN"/>
        </w:rPr>
        <w:lastRenderedPageBreak/>
        <w:t>Price</w:t>
      </w: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hanging="450"/>
        <w:rPr>
          <w:rFonts w:ascii="Arial" w:hAnsi="Arial" w:cs="Arial"/>
          <w:sz w:val="22"/>
          <w:szCs w:val="22"/>
          <w:lang w:eastAsia="zh-CN"/>
        </w:rPr>
      </w:pPr>
      <w:r w:rsidRPr="00AB20EA">
        <w:rPr>
          <w:rFonts w:ascii="Arial" w:hAnsi="Arial" w:cs="Arial"/>
          <w:sz w:val="22"/>
          <w:szCs w:val="22"/>
          <w:lang w:eastAsia="zh-CN"/>
        </w:rPr>
        <w:t>Whether the respondent can perform the contract or provide the service(s) within the contract term, promptly provide the services, without delay or interference;</w:t>
      </w:r>
    </w:p>
    <w:p w:rsidR="0011266C" w:rsidRPr="00AB20EA" w:rsidRDefault="0011266C" w:rsidP="0011266C">
      <w:pPr>
        <w:widowControl w:val="0"/>
        <w:numPr>
          <w:ilvl w:val="0"/>
          <w:numId w:val="12"/>
        </w:numPr>
        <w:tabs>
          <w:tab w:val="left" w:pos="1080"/>
        </w:tabs>
        <w:autoSpaceDE w:val="0"/>
        <w:autoSpaceDN w:val="0"/>
        <w:adjustRightInd w:val="0"/>
        <w:spacing w:line="276" w:lineRule="auto"/>
        <w:ind w:left="1080" w:right="259" w:hanging="450"/>
        <w:rPr>
          <w:rFonts w:ascii="Arial" w:hAnsi="Arial" w:cs="Arial"/>
          <w:sz w:val="22"/>
          <w:szCs w:val="22"/>
          <w:lang w:eastAsia="zh-CN"/>
        </w:rPr>
      </w:pPr>
      <w:r w:rsidRPr="00AB20EA">
        <w:rPr>
          <w:rFonts w:ascii="Arial" w:hAnsi="Arial" w:cs="Arial"/>
          <w:sz w:val="22"/>
          <w:szCs w:val="22"/>
          <w:lang w:eastAsia="zh-CN"/>
        </w:rPr>
        <w:t>Respondent’s history of compliance with the laws relating to its business operations and the affected service(s) and whether it is currently in compliance;</w:t>
      </w:r>
    </w:p>
    <w:p w:rsidR="0011266C" w:rsidRPr="00AB20EA" w:rsidRDefault="0011266C" w:rsidP="0011266C">
      <w:pPr>
        <w:widowControl w:val="0"/>
        <w:numPr>
          <w:ilvl w:val="0"/>
          <w:numId w:val="12"/>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Whether the respondent’s financial resources are sufficient to perform the contract and to provide the service(s);</w:t>
      </w:r>
    </w:p>
    <w:p w:rsidR="0011266C" w:rsidRPr="00AB20EA" w:rsidRDefault="0011266C" w:rsidP="0011266C">
      <w:pPr>
        <w:widowControl w:val="0"/>
        <w:numPr>
          <w:ilvl w:val="0"/>
          <w:numId w:val="12"/>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Whether necessary or desirable support and ancillary services are available to the respondent;</w:t>
      </w:r>
    </w:p>
    <w:p w:rsidR="0011266C" w:rsidRPr="00AB20EA" w:rsidRDefault="0011266C" w:rsidP="0011266C">
      <w:pPr>
        <w:widowControl w:val="0"/>
        <w:numPr>
          <w:ilvl w:val="0"/>
          <w:numId w:val="12"/>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The character, responsibility, integrity, reputation, and experience of the respondent;</w:t>
      </w:r>
    </w:p>
    <w:p w:rsidR="0011266C" w:rsidRPr="00AB20EA" w:rsidRDefault="0011266C" w:rsidP="0011266C">
      <w:pPr>
        <w:widowControl w:val="0"/>
        <w:numPr>
          <w:ilvl w:val="0"/>
          <w:numId w:val="12"/>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The quality of the facilities and equipment available to or proposed by the respondent;</w:t>
      </w:r>
    </w:p>
    <w:p w:rsidR="0011266C" w:rsidRPr="00AB20EA" w:rsidRDefault="0011266C" w:rsidP="0011266C">
      <w:pPr>
        <w:widowControl w:val="0"/>
        <w:numPr>
          <w:ilvl w:val="0"/>
          <w:numId w:val="12"/>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The ability of the respondent to provide continuity of services;</w:t>
      </w:r>
    </w:p>
    <w:p w:rsidR="0011266C" w:rsidRPr="00AB20EA" w:rsidRDefault="0011266C" w:rsidP="0011266C">
      <w:pPr>
        <w:widowControl w:val="0"/>
        <w:numPr>
          <w:ilvl w:val="0"/>
          <w:numId w:val="12"/>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The ability of the respondent to meet all applicable written policies, principles, and regulations;</w:t>
      </w:r>
    </w:p>
    <w:p w:rsidR="0011266C" w:rsidRDefault="0011266C" w:rsidP="0011266C">
      <w:pPr>
        <w:widowControl w:val="0"/>
        <w:numPr>
          <w:ilvl w:val="0"/>
          <w:numId w:val="12"/>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 xml:space="preserve">Any factor is relevant to determining the best value for Community Healthcore in the context of this procurement.     </w:t>
      </w:r>
    </w:p>
    <w:p w:rsidR="0011266C" w:rsidRPr="00AB20EA" w:rsidRDefault="0011266C" w:rsidP="0011266C">
      <w:pPr>
        <w:rPr>
          <w:rFonts w:ascii="Arial" w:hAnsi="Arial" w:cs="Arial"/>
          <w:sz w:val="22"/>
          <w:szCs w:val="22"/>
          <w:lang w:eastAsia="zh-CN"/>
        </w:rPr>
      </w:pPr>
    </w:p>
    <w:p w:rsidR="0011266C" w:rsidRDefault="0011266C" w:rsidP="0011266C">
      <w:pPr>
        <w:pStyle w:val="ListParagraph"/>
        <w:widowControl w:val="0"/>
        <w:numPr>
          <w:ilvl w:val="0"/>
          <w:numId w:val="4"/>
        </w:numPr>
        <w:autoSpaceDE w:val="0"/>
        <w:autoSpaceDN w:val="0"/>
        <w:adjustRightInd w:val="0"/>
        <w:spacing w:line="276" w:lineRule="auto"/>
        <w:ind w:left="540" w:right="266"/>
        <w:rPr>
          <w:rFonts w:ascii="Arial" w:hAnsi="Arial" w:cs="Arial"/>
          <w:b/>
          <w:color w:val="000000"/>
          <w:sz w:val="22"/>
          <w:szCs w:val="22"/>
          <w:lang w:eastAsia="zh-CN"/>
        </w:rPr>
      </w:pPr>
      <w:r w:rsidRPr="00AB20EA">
        <w:rPr>
          <w:rFonts w:ascii="Arial" w:hAnsi="Arial" w:cs="Arial"/>
          <w:b/>
          <w:color w:val="000000"/>
          <w:sz w:val="22"/>
          <w:szCs w:val="22"/>
          <w:lang w:eastAsia="zh-CN"/>
        </w:rPr>
        <w:t>Proposals will be scored using the following criteria:</w:t>
      </w:r>
    </w:p>
    <w:p w:rsidR="0011266C" w:rsidRPr="00AB20EA" w:rsidRDefault="0011266C" w:rsidP="0011266C">
      <w:pPr>
        <w:pStyle w:val="ListParagraph"/>
        <w:widowControl w:val="0"/>
        <w:autoSpaceDE w:val="0"/>
        <w:autoSpaceDN w:val="0"/>
        <w:adjustRightInd w:val="0"/>
        <w:spacing w:line="276" w:lineRule="auto"/>
        <w:ind w:left="540" w:right="266"/>
        <w:rPr>
          <w:rFonts w:ascii="Arial" w:hAnsi="Arial" w:cs="Arial"/>
          <w:b/>
          <w:color w:val="000000"/>
          <w:sz w:val="22"/>
          <w:szCs w:val="22"/>
          <w:lang w:eastAsia="zh-CN"/>
        </w:rPr>
      </w:pPr>
    </w:p>
    <w:p w:rsidR="0011266C" w:rsidRPr="00AB20EA" w:rsidRDefault="0011266C" w:rsidP="0011266C">
      <w:pPr>
        <w:pStyle w:val="ListParagraph"/>
        <w:spacing w:after="160" w:line="259" w:lineRule="auto"/>
        <w:ind w:left="900" w:hanging="180"/>
        <w:rPr>
          <w:rFonts w:ascii="Arial" w:eastAsiaTheme="minorHAnsi" w:hAnsi="Arial" w:cs="Arial"/>
          <w:sz w:val="22"/>
          <w:szCs w:val="22"/>
        </w:rPr>
      </w:pPr>
      <w:r w:rsidRPr="00AB20EA">
        <w:rPr>
          <w:rFonts w:ascii="Arial" w:hAnsi="Arial" w:cs="Arial"/>
          <w:sz w:val="22"/>
          <w:szCs w:val="22"/>
          <w:lang w:eastAsia="zh-CN"/>
        </w:rPr>
        <w:t>These factors will be considered and some may be given greater weight than others</w:t>
      </w:r>
    </w:p>
    <w:p w:rsidR="0011266C" w:rsidRDefault="0011266C" w:rsidP="0011266C">
      <w:pPr>
        <w:pStyle w:val="ListParagraph"/>
        <w:ind w:left="1080"/>
        <w:rPr>
          <w:rFonts w:ascii="Arial" w:eastAsiaTheme="minorHAnsi" w:hAnsi="Arial" w:cs="Arial"/>
          <w:sz w:val="22"/>
          <w:szCs w:val="22"/>
        </w:rPr>
      </w:pPr>
    </w:p>
    <w:tbl>
      <w:tblPr>
        <w:tblStyle w:val="TableGrid"/>
        <w:tblW w:w="8545" w:type="dxa"/>
        <w:tblLook w:val="04A0" w:firstRow="1" w:lastRow="0" w:firstColumn="1" w:lastColumn="0" w:noHBand="0" w:noVBand="1"/>
      </w:tblPr>
      <w:tblGrid>
        <w:gridCol w:w="6115"/>
        <w:gridCol w:w="2430"/>
      </w:tblGrid>
      <w:tr w:rsidR="0011266C" w:rsidRPr="00361B8F" w:rsidTr="00A84F69">
        <w:tc>
          <w:tcPr>
            <w:tcW w:w="6115" w:type="dxa"/>
          </w:tcPr>
          <w:p w:rsidR="0011266C" w:rsidRPr="00361B8F" w:rsidRDefault="0011266C" w:rsidP="00A84F69">
            <w:pPr>
              <w:rPr>
                <w:rFonts w:cs="Arial"/>
                <w:b/>
                <w:sz w:val="28"/>
                <w:szCs w:val="28"/>
              </w:rPr>
            </w:pPr>
            <w:r w:rsidRPr="00361B8F">
              <w:rPr>
                <w:rFonts w:cs="Arial"/>
                <w:b/>
                <w:sz w:val="28"/>
                <w:szCs w:val="28"/>
              </w:rPr>
              <w:t>Categories</w:t>
            </w:r>
          </w:p>
        </w:tc>
        <w:tc>
          <w:tcPr>
            <w:tcW w:w="2430" w:type="dxa"/>
          </w:tcPr>
          <w:p w:rsidR="0011266C" w:rsidRPr="00361B8F" w:rsidRDefault="0011266C" w:rsidP="00A84F69">
            <w:pPr>
              <w:rPr>
                <w:rFonts w:cs="Arial"/>
                <w:b/>
                <w:sz w:val="28"/>
                <w:szCs w:val="28"/>
              </w:rPr>
            </w:pPr>
            <w:r w:rsidRPr="00361B8F">
              <w:rPr>
                <w:rFonts w:cs="Arial"/>
                <w:b/>
                <w:sz w:val="28"/>
                <w:szCs w:val="28"/>
              </w:rPr>
              <w:t>Points</w:t>
            </w:r>
          </w:p>
        </w:tc>
      </w:tr>
      <w:tr w:rsidR="0011266C" w:rsidRPr="00361B8F" w:rsidTr="00A84F69">
        <w:tc>
          <w:tcPr>
            <w:tcW w:w="6115" w:type="dxa"/>
          </w:tcPr>
          <w:p w:rsidR="0011266C" w:rsidRPr="00361B8F" w:rsidRDefault="0011266C" w:rsidP="00A84F69">
            <w:pPr>
              <w:rPr>
                <w:rFonts w:cs="Arial"/>
                <w:sz w:val="28"/>
                <w:szCs w:val="28"/>
              </w:rPr>
            </w:pPr>
            <w:r>
              <w:rPr>
                <w:rFonts w:cs="Arial"/>
                <w:sz w:val="28"/>
                <w:szCs w:val="28"/>
              </w:rPr>
              <w:t>1-</w:t>
            </w:r>
            <w:r w:rsidRPr="00361B8F">
              <w:rPr>
                <w:rFonts w:cs="Arial"/>
                <w:sz w:val="28"/>
                <w:szCs w:val="28"/>
              </w:rPr>
              <w:t>Organizational History and Experience</w:t>
            </w:r>
          </w:p>
        </w:tc>
        <w:tc>
          <w:tcPr>
            <w:tcW w:w="2430" w:type="dxa"/>
          </w:tcPr>
          <w:p w:rsidR="0011266C" w:rsidRPr="00361B8F" w:rsidRDefault="0011266C" w:rsidP="00A84F69">
            <w:pPr>
              <w:rPr>
                <w:rFonts w:cs="Arial"/>
                <w:sz w:val="28"/>
                <w:szCs w:val="28"/>
              </w:rPr>
            </w:pPr>
            <w:r w:rsidRPr="00361B8F">
              <w:rPr>
                <w:rFonts w:cs="Arial"/>
                <w:sz w:val="28"/>
                <w:szCs w:val="28"/>
              </w:rPr>
              <w:t>100</w:t>
            </w:r>
          </w:p>
        </w:tc>
      </w:tr>
      <w:tr w:rsidR="0011266C" w:rsidRPr="00361B8F" w:rsidTr="00A84F69">
        <w:trPr>
          <w:trHeight w:val="305"/>
        </w:trPr>
        <w:tc>
          <w:tcPr>
            <w:tcW w:w="6115" w:type="dxa"/>
          </w:tcPr>
          <w:p w:rsidR="0011266C" w:rsidRPr="00361B8F" w:rsidRDefault="0011266C" w:rsidP="00A84F69">
            <w:pPr>
              <w:rPr>
                <w:rFonts w:cs="Arial"/>
                <w:sz w:val="28"/>
                <w:szCs w:val="28"/>
              </w:rPr>
            </w:pPr>
            <w:r>
              <w:rPr>
                <w:rFonts w:cs="Arial"/>
                <w:sz w:val="28"/>
                <w:szCs w:val="28"/>
              </w:rPr>
              <w:t>2-</w:t>
            </w:r>
            <w:r w:rsidRPr="00361B8F">
              <w:rPr>
                <w:rFonts w:cs="Arial"/>
                <w:sz w:val="28"/>
                <w:szCs w:val="28"/>
              </w:rPr>
              <w:t>Service delivery based on specifications</w:t>
            </w:r>
          </w:p>
        </w:tc>
        <w:tc>
          <w:tcPr>
            <w:tcW w:w="2430" w:type="dxa"/>
          </w:tcPr>
          <w:p w:rsidR="0011266C" w:rsidRPr="00361B8F" w:rsidRDefault="0011266C" w:rsidP="00A84F69">
            <w:pPr>
              <w:rPr>
                <w:rFonts w:cs="Arial"/>
                <w:sz w:val="28"/>
                <w:szCs w:val="28"/>
              </w:rPr>
            </w:pPr>
            <w:r w:rsidRPr="00361B8F">
              <w:rPr>
                <w:rFonts w:cs="Arial"/>
                <w:sz w:val="28"/>
                <w:szCs w:val="28"/>
              </w:rPr>
              <w:t>2</w:t>
            </w:r>
            <w:r>
              <w:rPr>
                <w:rFonts w:cs="Arial"/>
                <w:sz w:val="28"/>
                <w:szCs w:val="28"/>
              </w:rPr>
              <w:t>5</w:t>
            </w:r>
            <w:r w:rsidRPr="00361B8F">
              <w:rPr>
                <w:rFonts w:cs="Arial"/>
                <w:sz w:val="28"/>
                <w:szCs w:val="28"/>
              </w:rPr>
              <w:t>0</w:t>
            </w:r>
          </w:p>
        </w:tc>
      </w:tr>
      <w:tr w:rsidR="0011266C" w:rsidRPr="00361B8F" w:rsidTr="00A84F69">
        <w:tc>
          <w:tcPr>
            <w:tcW w:w="6115" w:type="dxa"/>
          </w:tcPr>
          <w:p w:rsidR="0011266C" w:rsidRPr="00361B8F" w:rsidRDefault="0011266C" w:rsidP="00A84F69">
            <w:pPr>
              <w:rPr>
                <w:rFonts w:cs="Arial"/>
                <w:sz w:val="28"/>
                <w:szCs w:val="28"/>
              </w:rPr>
            </w:pPr>
            <w:r>
              <w:rPr>
                <w:rFonts w:cs="Arial"/>
                <w:sz w:val="28"/>
                <w:szCs w:val="28"/>
              </w:rPr>
              <w:t>3-</w:t>
            </w:r>
            <w:r w:rsidRPr="00361B8F">
              <w:rPr>
                <w:rFonts w:cs="Arial"/>
                <w:sz w:val="28"/>
                <w:szCs w:val="28"/>
              </w:rPr>
              <w:t>Pricing and other cost</w:t>
            </w:r>
          </w:p>
        </w:tc>
        <w:tc>
          <w:tcPr>
            <w:tcW w:w="2430" w:type="dxa"/>
          </w:tcPr>
          <w:p w:rsidR="0011266C" w:rsidRPr="00361B8F" w:rsidRDefault="0011266C" w:rsidP="00A84F69">
            <w:pPr>
              <w:rPr>
                <w:rFonts w:cs="Arial"/>
                <w:sz w:val="28"/>
                <w:szCs w:val="28"/>
              </w:rPr>
            </w:pPr>
            <w:r w:rsidRPr="00361B8F">
              <w:rPr>
                <w:rFonts w:cs="Arial"/>
                <w:sz w:val="28"/>
                <w:szCs w:val="28"/>
              </w:rPr>
              <w:t>300</w:t>
            </w:r>
          </w:p>
        </w:tc>
      </w:tr>
      <w:tr w:rsidR="0011266C" w:rsidRPr="00361B8F" w:rsidTr="00A84F69">
        <w:tc>
          <w:tcPr>
            <w:tcW w:w="6115" w:type="dxa"/>
          </w:tcPr>
          <w:p w:rsidR="0011266C" w:rsidRPr="00361B8F" w:rsidRDefault="0011266C" w:rsidP="00A84F69">
            <w:pPr>
              <w:rPr>
                <w:rFonts w:cs="Arial"/>
                <w:sz w:val="28"/>
                <w:szCs w:val="28"/>
              </w:rPr>
            </w:pPr>
            <w:r>
              <w:rPr>
                <w:rFonts w:cs="Arial"/>
                <w:sz w:val="28"/>
                <w:szCs w:val="28"/>
              </w:rPr>
              <w:t>4-</w:t>
            </w:r>
            <w:r w:rsidRPr="00361B8F">
              <w:rPr>
                <w:rFonts w:cs="Arial"/>
                <w:sz w:val="28"/>
                <w:szCs w:val="28"/>
              </w:rPr>
              <w:t>Operational start date</w:t>
            </w:r>
          </w:p>
        </w:tc>
        <w:tc>
          <w:tcPr>
            <w:tcW w:w="2430" w:type="dxa"/>
          </w:tcPr>
          <w:p w:rsidR="0011266C" w:rsidRPr="00361B8F" w:rsidRDefault="0011266C" w:rsidP="00A84F69">
            <w:pPr>
              <w:rPr>
                <w:rFonts w:cs="Arial"/>
                <w:sz w:val="28"/>
                <w:szCs w:val="28"/>
              </w:rPr>
            </w:pPr>
            <w:r w:rsidRPr="00361B8F">
              <w:rPr>
                <w:rFonts w:cs="Arial"/>
                <w:sz w:val="28"/>
                <w:szCs w:val="28"/>
              </w:rPr>
              <w:t>100</w:t>
            </w:r>
          </w:p>
        </w:tc>
      </w:tr>
      <w:tr w:rsidR="0011266C" w:rsidRPr="000A5B6B" w:rsidTr="00A84F69">
        <w:tc>
          <w:tcPr>
            <w:tcW w:w="6115" w:type="dxa"/>
          </w:tcPr>
          <w:p w:rsidR="0011266C" w:rsidRPr="000A5B6B" w:rsidRDefault="0011266C" w:rsidP="00A84F69">
            <w:pPr>
              <w:rPr>
                <w:rFonts w:cs="Arial"/>
              </w:rPr>
            </w:pPr>
          </w:p>
        </w:tc>
        <w:tc>
          <w:tcPr>
            <w:tcW w:w="2430" w:type="dxa"/>
          </w:tcPr>
          <w:p w:rsidR="0011266C" w:rsidRPr="000A5B6B" w:rsidRDefault="0011266C" w:rsidP="00A84F69">
            <w:pPr>
              <w:rPr>
                <w:rFonts w:cs="Arial"/>
              </w:rPr>
            </w:pPr>
          </w:p>
        </w:tc>
      </w:tr>
      <w:tr w:rsidR="0011266C" w:rsidRPr="00361B8F" w:rsidTr="00A84F69">
        <w:tc>
          <w:tcPr>
            <w:tcW w:w="6115" w:type="dxa"/>
          </w:tcPr>
          <w:p w:rsidR="0011266C" w:rsidRPr="00361B8F" w:rsidRDefault="0011266C" w:rsidP="00A84F69">
            <w:pPr>
              <w:rPr>
                <w:rFonts w:cs="Arial"/>
                <w:sz w:val="28"/>
                <w:szCs w:val="28"/>
              </w:rPr>
            </w:pPr>
            <w:r w:rsidRPr="00361B8F">
              <w:rPr>
                <w:rFonts w:cs="Arial"/>
                <w:sz w:val="28"/>
                <w:szCs w:val="28"/>
              </w:rPr>
              <w:t>total</w:t>
            </w:r>
          </w:p>
        </w:tc>
        <w:tc>
          <w:tcPr>
            <w:tcW w:w="2430" w:type="dxa"/>
          </w:tcPr>
          <w:p w:rsidR="0011266C" w:rsidRPr="00361B8F" w:rsidRDefault="0011266C" w:rsidP="00A84F69">
            <w:pPr>
              <w:rPr>
                <w:rFonts w:cs="Arial"/>
                <w:sz w:val="28"/>
                <w:szCs w:val="28"/>
              </w:rPr>
            </w:pPr>
            <w:r w:rsidRPr="00361B8F">
              <w:rPr>
                <w:rFonts w:cs="Arial"/>
                <w:sz w:val="28"/>
                <w:szCs w:val="28"/>
              </w:rPr>
              <w:t>7</w:t>
            </w:r>
            <w:r>
              <w:rPr>
                <w:rFonts w:cs="Arial"/>
                <w:sz w:val="28"/>
                <w:szCs w:val="28"/>
              </w:rPr>
              <w:t>5</w:t>
            </w:r>
            <w:r w:rsidRPr="00361B8F">
              <w:rPr>
                <w:rFonts w:cs="Arial"/>
                <w:sz w:val="28"/>
                <w:szCs w:val="28"/>
              </w:rPr>
              <w:t>0</w:t>
            </w:r>
          </w:p>
        </w:tc>
      </w:tr>
    </w:tbl>
    <w:p w:rsidR="0011266C" w:rsidRDefault="0011266C" w:rsidP="0011266C">
      <w:pPr>
        <w:pStyle w:val="ListParagraph"/>
        <w:ind w:left="1080"/>
        <w:rPr>
          <w:rFonts w:ascii="Arial" w:eastAsiaTheme="minorHAnsi" w:hAnsi="Arial" w:cs="Arial"/>
          <w:sz w:val="22"/>
          <w:szCs w:val="22"/>
        </w:rPr>
      </w:pPr>
    </w:p>
    <w:p w:rsidR="0011266C" w:rsidRDefault="0011266C" w:rsidP="0011266C">
      <w:pPr>
        <w:pStyle w:val="ListParagraph"/>
        <w:ind w:left="1080"/>
        <w:rPr>
          <w:rFonts w:ascii="Arial" w:eastAsiaTheme="minorHAnsi" w:hAnsi="Arial" w:cs="Arial"/>
          <w:sz w:val="22"/>
          <w:szCs w:val="22"/>
        </w:rPr>
      </w:pPr>
    </w:p>
    <w:p w:rsidR="0011266C" w:rsidRPr="00A20629" w:rsidRDefault="0011266C" w:rsidP="0011266C">
      <w:pPr>
        <w:rPr>
          <w:rFonts w:ascii="Arial" w:eastAsiaTheme="minorHAnsi" w:hAnsi="Arial" w:cs="Arial"/>
          <w:sz w:val="22"/>
          <w:szCs w:val="22"/>
        </w:rPr>
      </w:pPr>
      <w:r>
        <w:rPr>
          <w:rFonts w:ascii="Arial" w:eastAsiaTheme="minorHAnsi" w:hAnsi="Arial" w:cs="Arial"/>
          <w:sz w:val="22"/>
          <w:szCs w:val="22"/>
        </w:rPr>
        <w:t xml:space="preserve">Multiple vendors may be awarded a contract based on the best value rate for the organization at the locations listed in the chart.  </w:t>
      </w:r>
    </w:p>
    <w:p w:rsidR="0011266C" w:rsidRPr="00AB20EA" w:rsidRDefault="0011266C" w:rsidP="0011266C">
      <w:pPr>
        <w:pStyle w:val="ListParagraph"/>
        <w:ind w:left="1080"/>
        <w:rPr>
          <w:rFonts w:ascii="Arial" w:eastAsiaTheme="minorHAnsi" w:hAnsi="Arial" w:cs="Arial"/>
          <w:sz w:val="22"/>
          <w:szCs w:val="22"/>
        </w:rPr>
      </w:pPr>
    </w:p>
    <w:p w:rsidR="0011266C" w:rsidRDefault="0011266C" w:rsidP="0011266C">
      <w:pPr>
        <w:ind w:left="270"/>
        <w:rPr>
          <w:rFonts w:ascii="Arial" w:eastAsiaTheme="minorHAnsi" w:hAnsi="Arial" w:cs="Arial"/>
          <w:sz w:val="22"/>
          <w:szCs w:val="22"/>
        </w:rPr>
      </w:pPr>
      <w:r w:rsidRPr="00AB20EA">
        <w:rPr>
          <w:rFonts w:ascii="Arial" w:eastAsiaTheme="minorHAnsi" w:hAnsi="Arial" w:cs="Arial"/>
          <w:sz w:val="22"/>
          <w:szCs w:val="22"/>
        </w:rPr>
        <w:t>Please direct any questions you have about this specification to (903) 23</w:t>
      </w:r>
      <w:r>
        <w:rPr>
          <w:rFonts w:ascii="Arial" w:eastAsiaTheme="minorHAnsi" w:hAnsi="Arial" w:cs="Arial"/>
          <w:sz w:val="22"/>
          <w:szCs w:val="22"/>
        </w:rPr>
        <w:t>4-7001</w:t>
      </w:r>
      <w:r w:rsidRPr="00AB20EA">
        <w:rPr>
          <w:rFonts w:ascii="Arial" w:eastAsiaTheme="minorHAnsi" w:hAnsi="Arial" w:cs="Arial"/>
          <w:sz w:val="22"/>
          <w:szCs w:val="22"/>
        </w:rPr>
        <w:t xml:space="preserve"> or email </w:t>
      </w:r>
      <w:r>
        <w:rPr>
          <w:rFonts w:ascii="Arial" w:eastAsiaTheme="minorHAnsi" w:hAnsi="Arial" w:cs="Arial"/>
          <w:sz w:val="22"/>
          <w:szCs w:val="22"/>
        </w:rPr>
        <w:t xml:space="preserve"> </w:t>
      </w:r>
      <w:hyperlink r:id="rId5" w:history="1">
        <w:r w:rsidRPr="00412512">
          <w:rPr>
            <w:rStyle w:val="Hyperlink"/>
            <w:rFonts w:ascii="Arial" w:eastAsiaTheme="minorHAnsi" w:hAnsi="Arial" w:cs="Arial"/>
            <w:sz w:val="22"/>
            <w:szCs w:val="22"/>
          </w:rPr>
          <w:t>Tom.Suess@communityhealthcore.com</w:t>
        </w:r>
      </w:hyperlink>
    </w:p>
    <w:p w:rsidR="0011266C" w:rsidRPr="00D41BE0" w:rsidRDefault="0011266C" w:rsidP="0011266C">
      <w:pPr>
        <w:ind w:left="270"/>
        <w:rPr>
          <w:rFonts w:ascii="Arial" w:hAnsi="Arial" w:cs="Arial"/>
          <w:color w:val="70AD47" w:themeColor="accent6"/>
          <w:sz w:val="24"/>
          <w:szCs w:val="24"/>
          <w:lang w:eastAsia="zh-CN"/>
        </w:rPr>
      </w:pPr>
    </w:p>
    <w:p w:rsidR="0011266C" w:rsidRPr="00D41BE0" w:rsidRDefault="0011266C" w:rsidP="0011266C">
      <w:pPr>
        <w:spacing w:after="160" w:line="259" w:lineRule="auto"/>
        <w:contextualSpacing/>
        <w:rPr>
          <w:rFonts w:ascii="Arial" w:hAnsi="Arial" w:cs="Arial"/>
          <w:color w:val="70AD47" w:themeColor="accent6"/>
          <w:sz w:val="24"/>
          <w:szCs w:val="24"/>
          <w:lang w:eastAsia="zh-CN"/>
        </w:rPr>
      </w:pPr>
    </w:p>
    <w:p w:rsidR="0011266C" w:rsidRPr="00E347BE" w:rsidRDefault="0011266C" w:rsidP="0011266C">
      <w:pPr>
        <w:spacing w:after="160" w:line="259" w:lineRule="auto"/>
        <w:contextualSpacing/>
        <w:rPr>
          <w:rFonts w:ascii="Arial" w:hAnsi="Arial" w:cs="Arial"/>
          <w:color w:val="70AD47" w:themeColor="accent6"/>
          <w:sz w:val="24"/>
          <w:szCs w:val="24"/>
          <w:lang w:eastAsia="zh-CN"/>
        </w:rPr>
      </w:pPr>
      <w:r w:rsidRPr="00E347BE">
        <w:rPr>
          <w:rFonts w:ascii="Arial" w:hAnsi="Arial" w:cs="Arial"/>
          <w:color w:val="FF0000"/>
          <w:sz w:val="24"/>
          <w:szCs w:val="24"/>
          <w:lang w:eastAsia="zh-CN"/>
        </w:rPr>
        <w:t xml:space="preserve"> </w:t>
      </w:r>
    </w:p>
    <w:p w:rsidR="0011266C" w:rsidRDefault="0011266C" w:rsidP="0011266C">
      <w:pPr>
        <w:rPr>
          <w:rFonts w:ascii="Arial" w:hAnsi="Arial"/>
          <w:snapToGrid w:val="0"/>
          <w:sz w:val="24"/>
        </w:rPr>
      </w:pPr>
    </w:p>
    <w:p w:rsidR="0011266C" w:rsidRDefault="0011266C" w:rsidP="0011266C">
      <w:pPr>
        <w:rPr>
          <w:rFonts w:ascii="Arial" w:hAnsi="Arial"/>
          <w:snapToGrid w:val="0"/>
          <w:sz w:val="24"/>
        </w:rPr>
      </w:pPr>
      <w:r>
        <w:rPr>
          <w:rFonts w:ascii="Arial" w:hAnsi="Arial"/>
          <w:snapToGrid w:val="0"/>
          <w:sz w:val="24"/>
        </w:rPr>
        <w:br w:type="page"/>
      </w:r>
    </w:p>
    <w:p w:rsidR="0011266C" w:rsidRPr="00D510E7" w:rsidRDefault="0011266C" w:rsidP="0011266C">
      <w:pPr>
        <w:rPr>
          <w:rFonts w:ascii="Arial" w:eastAsiaTheme="minorHAnsi" w:hAnsi="Arial" w:cs="Arial"/>
          <w:b/>
          <w:sz w:val="24"/>
          <w:szCs w:val="24"/>
        </w:rPr>
      </w:pPr>
      <w:r w:rsidRPr="0084109F">
        <w:rPr>
          <w:rFonts w:ascii="Arial" w:eastAsiaTheme="minorHAnsi" w:hAnsi="Arial" w:cs="Arial"/>
          <w:b/>
          <w:sz w:val="28"/>
          <w:szCs w:val="28"/>
        </w:rPr>
        <w:lastRenderedPageBreak/>
        <w:t>Attachment A-1 Questions</w:t>
      </w:r>
      <w:r>
        <w:rPr>
          <w:rFonts w:ascii="Arial" w:eastAsiaTheme="minorHAnsi" w:hAnsi="Arial" w:cs="Arial"/>
          <w:b/>
          <w:sz w:val="28"/>
          <w:szCs w:val="28"/>
        </w:rPr>
        <w:t xml:space="preserve"> </w:t>
      </w:r>
      <w:r w:rsidRPr="00D510E7">
        <w:rPr>
          <w:rFonts w:ascii="Arial" w:eastAsiaTheme="minorHAnsi" w:hAnsi="Arial" w:cs="Arial"/>
          <w:sz w:val="24"/>
          <w:szCs w:val="24"/>
        </w:rPr>
        <w:t>(answer</w:t>
      </w:r>
      <w:r>
        <w:rPr>
          <w:rFonts w:ascii="Arial" w:eastAsiaTheme="minorHAnsi" w:hAnsi="Arial" w:cs="Arial"/>
          <w:sz w:val="24"/>
          <w:szCs w:val="24"/>
        </w:rPr>
        <w:t xml:space="preserve"> can be provided</w:t>
      </w:r>
      <w:r w:rsidRPr="00D510E7">
        <w:rPr>
          <w:rFonts w:ascii="Arial" w:eastAsiaTheme="minorHAnsi" w:hAnsi="Arial" w:cs="Arial"/>
          <w:sz w:val="24"/>
          <w:szCs w:val="24"/>
        </w:rPr>
        <w:t xml:space="preserve"> on this sheet or add an attachment)</w:t>
      </w:r>
    </w:p>
    <w:p w:rsidR="0011266C" w:rsidRDefault="0011266C" w:rsidP="0011266C">
      <w:pPr>
        <w:rPr>
          <w:rFonts w:ascii="Arial" w:eastAsiaTheme="minorHAnsi" w:hAnsi="Arial" w:cs="Arial"/>
          <w:sz w:val="22"/>
          <w:szCs w:val="22"/>
        </w:rPr>
      </w:pPr>
    </w:p>
    <w:p w:rsidR="0011266C" w:rsidRPr="00335FBB" w:rsidRDefault="0011266C" w:rsidP="0011266C">
      <w:pPr>
        <w:rPr>
          <w:rFonts w:ascii="Arial" w:eastAsiaTheme="minorHAnsi" w:hAnsi="Arial" w:cs="Arial"/>
          <w:sz w:val="24"/>
          <w:szCs w:val="24"/>
        </w:rPr>
      </w:pPr>
      <w:r>
        <w:rPr>
          <w:rFonts w:ascii="Arial" w:eastAsiaTheme="minorHAnsi" w:hAnsi="Arial" w:cs="Arial"/>
          <w:sz w:val="22"/>
          <w:szCs w:val="22"/>
        </w:rPr>
        <w:t>1</w:t>
      </w:r>
      <w:r w:rsidRPr="00335FBB">
        <w:rPr>
          <w:rFonts w:ascii="Arial" w:eastAsiaTheme="minorHAnsi" w:hAnsi="Arial" w:cs="Arial"/>
          <w:sz w:val="24"/>
          <w:szCs w:val="24"/>
        </w:rPr>
        <w:t xml:space="preserve">- </w:t>
      </w:r>
      <w:r w:rsidRPr="00335FBB">
        <w:rPr>
          <w:rFonts w:ascii="Arial" w:eastAsiaTheme="minorHAnsi" w:hAnsi="Arial" w:cs="Arial"/>
          <w:sz w:val="24"/>
          <w:szCs w:val="24"/>
          <w:u w:val="single"/>
        </w:rPr>
        <w:t>Organizational History and Experience</w:t>
      </w:r>
    </w:p>
    <w:p w:rsidR="0011266C" w:rsidRDefault="0011266C" w:rsidP="0011266C">
      <w:pPr>
        <w:ind w:left="720"/>
        <w:rPr>
          <w:rFonts w:ascii="Arial" w:eastAsiaTheme="minorHAnsi" w:hAnsi="Arial" w:cs="Arial"/>
          <w:sz w:val="24"/>
          <w:szCs w:val="24"/>
        </w:rPr>
      </w:pPr>
      <w:r w:rsidRPr="00335FBB">
        <w:rPr>
          <w:rFonts w:ascii="Arial" w:eastAsiaTheme="minorHAnsi" w:hAnsi="Arial" w:cs="Arial"/>
          <w:sz w:val="24"/>
          <w:szCs w:val="24"/>
        </w:rPr>
        <w:t>Responder should provide a description of responder’s organization</w:t>
      </w:r>
      <w:r>
        <w:rPr>
          <w:rFonts w:ascii="Arial" w:eastAsiaTheme="minorHAnsi" w:hAnsi="Arial" w:cs="Arial"/>
          <w:sz w:val="24"/>
          <w:szCs w:val="24"/>
        </w:rPr>
        <w:t xml:space="preserve"> or business</w:t>
      </w:r>
      <w:r w:rsidRPr="00335FBB">
        <w:rPr>
          <w:rFonts w:ascii="Arial" w:eastAsiaTheme="minorHAnsi" w:hAnsi="Arial" w:cs="Arial"/>
          <w:sz w:val="24"/>
          <w:szCs w:val="24"/>
        </w:rPr>
        <w:t xml:space="preserve">, outlining its experience as a </w:t>
      </w:r>
      <w:r>
        <w:rPr>
          <w:rFonts w:ascii="Arial" w:eastAsiaTheme="minorHAnsi" w:hAnsi="Arial" w:cs="Arial"/>
          <w:sz w:val="24"/>
          <w:szCs w:val="24"/>
        </w:rPr>
        <w:t>General Contractor</w:t>
      </w:r>
      <w:r w:rsidRPr="00335FBB">
        <w:rPr>
          <w:rFonts w:ascii="Arial" w:eastAsiaTheme="minorHAnsi" w:hAnsi="Arial" w:cs="Arial"/>
          <w:sz w:val="24"/>
          <w:szCs w:val="24"/>
        </w:rPr>
        <w:t xml:space="preserve"> provider. Tell us what sets you apart from other similar service providers.</w:t>
      </w:r>
      <w:r>
        <w:rPr>
          <w:rFonts w:ascii="Arial" w:eastAsiaTheme="minorHAnsi" w:hAnsi="Arial" w:cs="Arial"/>
          <w:sz w:val="24"/>
          <w:szCs w:val="24"/>
        </w:rPr>
        <w:t xml:space="preserve"> Please describe another project you have completed that is similar to this one.</w:t>
      </w:r>
    </w:p>
    <w:p w:rsidR="0011266C" w:rsidRDefault="0011266C" w:rsidP="0011266C">
      <w:pPr>
        <w:ind w:left="720"/>
        <w:rPr>
          <w:rFonts w:ascii="Arial" w:eastAsiaTheme="minorHAnsi" w:hAnsi="Arial" w:cs="Arial"/>
          <w:sz w:val="24"/>
          <w:szCs w:val="24"/>
        </w:rPr>
      </w:pPr>
    </w:p>
    <w:p w:rsidR="0011266C" w:rsidRDefault="0011266C" w:rsidP="0011266C">
      <w:pPr>
        <w:ind w:left="720"/>
        <w:rPr>
          <w:rFonts w:ascii="Arial" w:eastAsiaTheme="minorHAnsi" w:hAnsi="Arial" w:cs="Arial"/>
          <w:sz w:val="24"/>
          <w:szCs w:val="24"/>
        </w:rPr>
      </w:pPr>
    </w:p>
    <w:p w:rsidR="0011266C" w:rsidRDefault="0011266C" w:rsidP="0011266C">
      <w:pPr>
        <w:ind w:left="720"/>
        <w:rPr>
          <w:rFonts w:ascii="Arial" w:eastAsiaTheme="minorHAnsi" w:hAnsi="Arial" w:cs="Arial"/>
          <w:sz w:val="24"/>
          <w:szCs w:val="24"/>
        </w:rPr>
      </w:pPr>
    </w:p>
    <w:p w:rsidR="0011266C" w:rsidRPr="00335FBB" w:rsidRDefault="0011266C" w:rsidP="0011266C">
      <w:pPr>
        <w:ind w:left="720"/>
        <w:rPr>
          <w:rFonts w:ascii="Arial" w:eastAsiaTheme="minorHAnsi" w:hAnsi="Arial" w:cs="Arial"/>
          <w:sz w:val="24"/>
          <w:szCs w:val="24"/>
        </w:rPr>
      </w:pPr>
    </w:p>
    <w:p w:rsidR="0011266C" w:rsidRPr="00335FBB" w:rsidRDefault="0011266C" w:rsidP="0011266C">
      <w:pPr>
        <w:rPr>
          <w:rFonts w:ascii="Arial" w:eastAsiaTheme="minorHAnsi" w:hAnsi="Arial" w:cs="Arial"/>
          <w:sz w:val="24"/>
          <w:szCs w:val="24"/>
        </w:rPr>
      </w:pPr>
    </w:p>
    <w:p w:rsidR="0011266C" w:rsidRPr="00335FBB" w:rsidRDefault="0011266C" w:rsidP="0011266C">
      <w:pPr>
        <w:rPr>
          <w:rFonts w:ascii="Arial" w:eastAsiaTheme="minorHAnsi" w:hAnsi="Arial" w:cs="Arial"/>
          <w:sz w:val="24"/>
          <w:szCs w:val="24"/>
        </w:rPr>
      </w:pPr>
      <w:r w:rsidRPr="00335FBB">
        <w:rPr>
          <w:rFonts w:ascii="Arial" w:eastAsiaTheme="minorHAnsi" w:hAnsi="Arial" w:cs="Arial"/>
          <w:sz w:val="24"/>
          <w:szCs w:val="24"/>
        </w:rPr>
        <w:t xml:space="preserve">2- </w:t>
      </w:r>
      <w:r w:rsidRPr="00335FBB">
        <w:rPr>
          <w:rFonts w:ascii="Arial" w:eastAsiaTheme="minorHAnsi" w:hAnsi="Arial" w:cs="Arial"/>
          <w:sz w:val="24"/>
          <w:szCs w:val="24"/>
          <w:u w:val="single"/>
        </w:rPr>
        <w:t>Service Delivery</w:t>
      </w:r>
    </w:p>
    <w:p w:rsidR="0011266C" w:rsidRPr="00335FBB" w:rsidRDefault="0011266C" w:rsidP="0011266C">
      <w:pPr>
        <w:rPr>
          <w:rFonts w:ascii="Arial" w:eastAsiaTheme="minorHAnsi" w:hAnsi="Arial" w:cs="Arial"/>
          <w:sz w:val="24"/>
          <w:szCs w:val="24"/>
        </w:rPr>
      </w:pPr>
    </w:p>
    <w:p w:rsidR="0011266C" w:rsidRDefault="0011266C" w:rsidP="0011266C">
      <w:pPr>
        <w:ind w:left="720"/>
        <w:rPr>
          <w:rFonts w:ascii="Arial" w:eastAsiaTheme="minorHAnsi" w:hAnsi="Arial" w:cs="Arial"/>
          <w:sz w:val="24"/>
          <w:szCs w:val="24"/>
        </w:rPr>
      </w:pPr>
      <w:r w:rsidRPr="00335FBB">
        <w:rPr>
          <w:rFonts w:ascii="Arial" w:eastAsiaTheme="minorHAnsi" w:hAnsi="Arial" w:cs="Arial"/>
          <w:sz w:val="24"/>
          <w:szCs w:val="24"/>
        </w:rPr>
        <w:t xml:space="preserve">Responder should describe what measures are in place to meet the specifications listed in this proposal. Include any follow up monitoring, internal auditing, and Supervision that may </w:t>
      </w:r>
      <w:r>
        <w:rPr>
          <w:rFonts w:ascii="Arial" w:eastAsiaTheme="minorHAnsi" w:hAnsi="Arial" w:cs="Arial"/>
          <w:sz w:val="24"/>
          <w:szCs w:val="24"/>
        </w:rPr>
        <w:t>b</w:t>
      </w:r>
      <w:r w:rsidRPr="00335FBB">
        <w:rPr>
          <w:rFonts w:ascii="Arial" w:eastAsiaTheme="minorHAnsi" w:hAnsi="Arial" w:cs="Arial"/>
          <w:sz w:val="24"/>
          <w:szCs w:val="24"/>
        </w:rPr>
        <w:t>e used to monitor specs are being met.  It is crucial that these schedules for service are met</w:t>
      </w:r>
      <w:r>
        <w:rPr>
          <w:rFonts w:ascii="Arial" w:eastAsiaTheme="minorHAnsi" w:hAnsi="Arial" w:cs="Arial"/>
          <w:sz w:val="24"/>
          <w:szCs w:val="24"/>
        </w:rPr>
        <w:t>.</w:t>
      </w:r>
      <w:r w:rsidRPr="00335FBB">
        <w:rPr>
          <w:rFonts w:ascii="Arial" w:eastAsiaTheme="minorHAnsi" w:hAnsi="Arial" w:cs="Arial"/>
          <w:sz w:val="24"/>
          <w:szCs w:val="24"/>
        </w:rPr>
        <w:t xml:space="preserve"> Describe measures in place to accommodate when </w:t>
      </w:r>
      <w:r>
        <w:rPr>
          <w:rFonts w:ascii="Arial" w:eastAsiaTheme="minorHAnsi" w:hAnsi="Arial" w:cs="Arial"/>
          <w:sz w:val="24"/>
          <w:szCs w:val="24"/>
        </w:rPr>
        <w:t>there are workforce or weather issues.</w:t>
      </w:r>
      <w:r w:rsidRPr="00335FBB">
        <w:rPr>
          <w:rFonts w:ascii="Arial" w:eastAsiaTheme="minorHAnsi" w:hAnsi="Arial" w:cs="Arial"/>
          <w:sz w:val="24"/>
          <w:szCs w:val="24"/>
        </w:rPr>
        <w:t xml:space="preserve"> </w:t>
      </w:r>
    </w:p>
    <w:p w:rsidR="0011266C" w:rsidRDefault="0011266C" w:rsidP="0011266C">
      <w:pPr>
        <w:ind w:left="720"/>
        <w:rPr>
          <w:rFonts w:ascii="Arial" w:eastAsiaTheme="minorHAnsi" w:hAnsi="Arial" w:cs="Arial"/>
          <w:sz w:val="24"/>
          <w:szCs w:val="24"/>
        </w:rPr>
      </w:pPr>
    </w:p>
    <w:p w:rsidR="0011266C" w:rsidRDefault="0011266C" w:rsidP="0011266C">
      <w:pPr>
        <w:ind w:left="720"/>
        <w:rPr>
          <w:rFonts w:ascii="Arial" w:eastAsiaTheme="minorHAnsi" w:hAnsi="Arial" w:cs="Arial"/>
          <w:sz w:val="24"/>
          <w:szCs w:val="24"/>
        </w:rPr>
      </w:pPr>
    </w:p>
    <w:p w:rsidR="0011266C" w:rsidRDefault="0011266C" w:rsidP="0011266C">
      <w:pPr>
        <w:ind w:left="720"/>
        <w:rPr>
          <w:rFonts w:ascii="Arial" w:eastAsiaTheme="minorHAnsi" w:hAnsi="Arial" w:cs="Arial"/>
          <w:sz w:val="24"/>
          <w:szCs w:val="24"/>
        </w:rPr>
      </w:pPr>
    </w:p>
    <w:p w:rsidR="0011266C" w:rsidRDefault="0011266C" w:rsidP="0011266C">
      <w:pPr>
        <w:ind w:left="720"/>
        <w:rPr>
          <w:rFonts w:ascii="Arial" w:eastAsiaTheme="minorHAnsi" w:hAnsi="Arial" w:cs="Arial"/>
          <w:sz w:val="24"/>
          <w:szCs w:val="24"/>
        </w:rPr>
      </w:pPr>
    </w:p>
    <w:p w:rsidR="0011266C" w:rsidRDefault="0011266C" w:rsidP="0011266C">
      <w:pPr>
        <w:rPr>
          <w:rFonts w:ascii="Arial" w:eastAsiaTheme="minorHAnsi" w:hAnsi="Arial" w:cs="Arial"/>
          <w:sz w:val="24"/>
          <w:szCs w:val="24"/>
        </w:rPr>
      </w:pPr>
    </w:p>
    <w:p w:rsidR="0011266C" w:rsidRPr="00335FBB" w:rsidRDefault="0011266C" w:rsidP="0011266C">
      <w:pPr>
        <w:rPr>
          <w:rFonts w:ascii="Arial" w:eastAsiaTheme="minorHAnsi" w:hAnsi="Arial" w:cs="Arial"/>
          <w:sz w:val="24"/>
          <w:szCs w:val="24"/>
        </w:rPr>
      </w:pPr>
      <w:r w:rsidRPr="00335FBB">
        <w:rPr>
          <w:rFonts w:ascii="Arial" w:eastAsiaTheme="minorHAnsi" w:hAnsi="Arial" w:cs="Arial"/>
          <w:sz w:val="24"/>
          <w:szCs w:val="24"/>
        </w:rPr>
        <w:t xml:space="preserve">3- </w:t>
      </w:r>
      <w:r w:rsidRPr="00335FBB">
        <w:rPr>
          <w:rFonts w:ascii="Arial" w:eastAsiaTheme="minorHAnsi" w:hAnsi="Arial" w:cs="Arial"/>
          <w:sz w:val="24"/>
          <w:szCs w:val="24"/>
          <w:u w:val="single"/>
        </w:rPr>
        <w:t>Pricing and Other Cost</w:t>
      </w:r>
    </w:p>
    <w:p w:rsidR="0011266C" w:rsidRPr="00335FBB" w:rsidRDefault="0011266C" w:rsidP="0011266C">
      <w:pPr>
        <w:rPr>
          <w:rFonts w:ascii="Arial" w:eastAsiaTheme="minorHAnsi" w:hAnsi="Arial" w:cs="Arial"/>
          <w:sz w:val="24"/>
          <w:szCs w:val="24"/>
        </w:rPr>
      </w:pPr>
      <w:r w:rsidRPr="00335FBB">
        <w:rPr>
          <w:rFonts w:ascii="Arial" w:eastAsiaTheme="minorHAnsi" w:hAnsi="Arial" w:cs="Arial"/>
          <w:sz w:val="24"/>
          <w:szCs w:val="24"/>
        </w:rPr>
        <w:tab/>
      </w:r>
      <w:r>
        <w:rPr>
          <w:rFonts w:ascii="Arial" w:eastAsiaTheme="minorHAnsi" w:hAnsi="Arial" w:cs="Arial"/>
          <w:sz w:val="24"/>
          <w:szCs w:val="24"/>
        </w:rPr>
        <w:t>You may submit a separate sheet with your bid proposal or use the table below to fill in your bid for this project.</w:t>
      </w:r>
    </w:p>
    <w:p w:rsidR="0011266C" w:rsidRPr="00335FBB" w:rsidRDefault="0011266C" w:rsidP="0011266C">
      <w:pPr>
        <w:rPr>
          <w:rFonts w:ascii="Arial" w:eastAsiaTheme="minorHAnsi" w:hAnsi="Arial" w:cs="Arial"/>
          <w:sz w:val="24"/>
          <w:szCs w:val="24"/>
        </w:rPr>
      </w:pPr>
    </w:p>
    <w:tbl>
      <w:tblPr>
        <w:tblStyle w:val="TableGrid"/>
        <w:tblW w:w="0" w:type="auto"/>
        <w:tblLook w:val="04A0" w:firstRow="1" w:lastRow="0" w:firstColumn="1" w:lastColumn="0" w:noHBand="0" w:noVBand="1"/>
      </w:tblPr>
      <w:tblGrid>
        <w:gridCol w:w="3124"/>
        <w:gridCol w:w="1979"/>
        <w:gridCol w:w="2149"/>
        <w:gridCol w:w="2098"/>
      </w:tblGrid>
      <w:tr w:rsidR="0011266C" w:rsidTr="00A84F69">
        <w:tc>
          <w:tcPr>
            <w:tcW w:w="3235" w:type="dxa"/>
          </w:tcPr>
          <w:p w:rsidR="0011266C" w:rsidRDefault="0011266C" w:rsidP="00A84F69">
            <w:pPr>
              <w:rPr>
                <w:rFonts w:ascii="Arial" w:eastAsiaTheme="minorHAnsi" w:hAnsi="Arial" w:cs="Arial"/>
                <w:sz w:val="24"/>
                <w:szCs w:val="24"/>
              </w:rPr>
            </w:pPr>
            <w:r>
              <w:rPr>
                <w:rFonts w:ascii="Arial" w:hAnsi="Arial" w:cs="Arial"/>
                <w:sz w:val="24"/>
                <w:szCs w:val="24"/>
              </w:rPr>
              <w:t>Organization/Business Name</w:t>
            </w:r>
          </w:p>
        </w:tc>
        <w:tc>
          <w:tcPr>
            <w:tcW w:w="2250" w:type="dxa"/>
          </w:tcPr>
          <w:p w:rsidR="0011266C" w:rsidRDefault="0011266C" w:rsidP="00A84F69">
            <w:pPr>
              <w:rPr>
                <w:rFonts w:ascii="Arial" w:eastAsiaTheme="minorHAnsi" w:hAnsi="Arial" w:cs="Arial"/>
                <w:sz w:val="24"/>
                <w:szCs w:val="24"/>
              </w:rPr>
            </w:pPr>
            <w:r>
              <w:rPr>
                <w:rFonts w:ascii="Arial" w:hAnsi="Arial" w:cs="Arial"/>
                <w:sz w:val="24"/>
                <w:szCs w:val="24"/>
              </w:rPr>
              <w:t>Total Bid Cost</w:t>
            </w:r>
          </w:p>
        </w:tc>
        <w:tc>
          <w:tcPr>
            <w:tcW w:w="2340" w:type="dxa"/>
          </w:tcPr>
          <w:p w:rsidR="0011266C" w:rsidRDefault="0011266C" w:rsidP="00A84F69">
            <w:pPr>
              <w:rPr>
                <w:rFonts w:ascii="Arial" w:eastAsiaTheme="minorHAnsi" w:hAnsi="Arial" w:cs="Arial"/>
                <w:sz w:val="24"/>
                <w:szCs w:val="24"/>
              </w:rPr>
            </w:pPr>
            <w:r>
              <w:rPr>
                <w:rFonts w:ascii="Arial" w:hAnsi="Arial" w:cs="Arial"/>
                <w:sz w:val="24"/>
                <w:szCs w:val="24"/>
              </w:rPr>
              <w:t>Estimated start if awarded by May 1, 2023</w:t>
            </w:r>
          </w:p>
        </w:tc>
        <w:tc>
          <w:tcPr>
            <w:tcW w:w="2245" w:type="dxa"/>
          </w:tcPr>
          <w:p w:rsidR="0011266C" w:rsidRDefault="0011266C" w:rsidP="00A84F69">
            <w:pPr>
              <w:rPr>
                <w:rFonts w:ascii="Arial" w:eastAsiaTheme="minorHAnsi" w:hAnsi="Arial" w:cs="Arial"/>
                <w:sz w:val="24"/>
                <w:szCs w:val="24"/>
              </w:rPr>
            </w:pPr>
            <w:r>
              <w:rPr>
                <w:rFonts w:ascii="Arial" w:hAnsi="Arial" w:cs="Arial"/>
                <w:sz w:val="24"/>
                <w:szCs w:val="24"/>
              </w:rPr>
              <w:t>Estimated Completion Date</w:t>
            </w:r>
          </w:p>
        </w:tc>
      </w:tr>
      <w:tr w:rsidR="0011266C" w:rsidTr="00A84F69">
        <w:trPr>
          <w:trHeight w:val="818"/>
        </w:trPr>
        <w:tc>
          <w:tcPr>
            <w:tcW w:w="3235" w:type="dxa"/>
          </w:tcPr>
          <w:p w:rsidR="0011266C" w:rsidRDefault="0011266C" w:rsidP="00A84F69">
            <w:pPr>
              <w:rPr>
                <w:rFonts w:ascii="Arial" w:eastAsiaTheme="minorHAnsi" w:hAnsi="Arial" w:cs="Arial"/>
                <w:sz w:val="24"/>
                <w:szCs w:val="24"/>
              </w:rPr>
            </w:pPr>
          </w:p>
        </w:tc>
        <w:tc>
          <w:tcPr>
            <w:tcW w:w="2250" w:type="dxa"/>
          </w:tcPr>
          <w:p w:rsidR="0011266C" w:rsidRDefault="0011266C" w:rsidP="00A84F69">
            <w:pPr>
              <w:rPr>
                <w:rFonts w:ascii="Arial" w:eastAsiaTheme="minorHAnsi" w:hAnsi="Arial" w:cs="Arial"/>
                <w:sz w:val="24"/>
                <w:szCs w:val="24"/>
              </w:rPr>
            </w:pPr>
          </w:p>
        </w:tc>
        <w:tc>
          <w:tcPr>
            <w:tcW w:w="2340" w:type="dxa"/>
          </w:tcPr>
          <w:p w:rsidR="0011266C" w:rsidRDefault="0011266C" w:rsidP="00A84F69">
            <w:pPr>
              <w:rPr>
                <w:rFonts w:ascii="Arial" w:eastAsiaTheme="minorHAnsi" w:hAnsi="Arial" w:cs="Arial"/>
                <w:sz w:val="24"/>
                <w:szCs w:val="24"/>
              </w:rPr>
            </w:pPr>
          </w:p>
        </w:tc>
        <w:tc>
          <w:tcPr>
            <w:tcW w:w="2245" w:type="dxa"/>
          </w:tcPr>
          <w:p w:rsidR="0011266C" w:rsidRDefault="0011266C" w:rsidP="00A84F69">
            <w:pPr>
              <w:rPr>
                <w:rFonts w:ascii="Arial" w:eastAsiaTheme="minorHAnsi" w:hAnsi="Arial" w:cs="Arial"/>
                <w:sz w:val="24"/>
                <w:szCs w:val="24"/>
              </w:rPr>
            </w:pPr>
          </w:p>
        </w:tc>
      </w:tr>
      <w:tr w:rsidR="0011266C" w:rsidTr="00A84F69">
        <w:tc>
          <w:tcPr>
            <w:tcW w:w="3235" w:type="dxa"/>
          </w:tcPr>
          <w:p w:rsidR="0011266C" w:rsidRDefault="0011266C" w:rsidP="00A84F69">
            <w:pPr>
              <w:rPr>
                <w:rFonts w:ascii="Arial" w:eastAsiaTheme="minorHAnsi" w:hAnsi="Arial" w:cs="Arial"/>
                <w:sz w:val="24"/>
                <w:szCs w:val="24"/>
              </w:rPr>
            </w:pPr>
          </w:p>
        </w:tc>
        <w:tc>
          <w:tcPr>
            <w:tcW w:w="2250" w:type="dxa"/>
          </w:tcPr>
          <w:p w:rsidR="0011266C" w:rsidRDefault="0011266C" w:rsidP="00A84F69">
            <w:pPr>
              <w:rPr>
                <w:rFonts w:ascii="Arial" w:eastAsiaTheme="minorHAnsi" w:hAnsi="Arial" w:cs="Arial"/>
                <w:sz w:val="24"/>
                <w:szCs w:val="24"/>
              </w:rPr>
            </w:pPr>
          </w:p>
        </w:tc>
        <w:tc>
          <w:tcPr>
            <w:tcW w:w="2340" w:type="dxa"/>
          </w:tcPr>
          <w:p w:rsidR="0011266C" w:rsidRDefault="0011266C" w:rsidP="00A84F69">
            <w:pPr>
              <w:rPr>
                <w:rFonts w:ascii="Arial" w:eastAsiaTheme="minorHAnsi" w:hAnsi="Arial" w:cs="Arial"/>
                <w:sz w:val="24"/>
                <w:szCs w:val="24"/>
              </w:rPr>
            </w:pPr>
          </w:p>
        </w:tc>
        <w:tc>
          <w:tcPr>
            <w:tcW w:w="2245" w:type="dxa"/>
          </w:tcPr>
          <w:p w:rsidR="0011266C" w:rsidRDefault="0011266C" w:rsidP="00A84F69">
            <w:pPr>
              <w:rPr>
                <w:rFonts w:ascii="Arial" w:eastAsiaTheme="minorHAnsi" w:hAnsi="Arial" w:cs="Arial"/>
                <w:sz w:val="24"/>
                <w:szCs w:val="24"/>
              </w:rPr>
            </w:pPr>
          </w:p>
        </w:tc>
      </w:tr>
    </w:tbl>
    <w:p w:rsidR="0011266C" w:rsidRDefault="0011266C" w:rsidP="0011266C">
      <w:pPr>
        <w:rPr>
          <w:rFonts w:ascii="Arial" w:eastAsiaTheme="minorHAnsi" w:hAnsi="Arial" w:cs="Arial"/>
          <w:sz w:val="24"/>
          <w:szCs w:val="24"/>
        </w:rPr>
      </w:pPr>
      <w:r w:rsidRPr="00335FBB">
        <w:rPr>
          <w:rFonts w:ascii="Arial" w:eastAsiaTheme="minorHAnsi" w:hAnsi="Arial" w:cs="Arial"/>
          <w:sz w:val="24"/>
          <w:szCs w:val="24"/>
        </w:rPr>
        <w:tab/>
      </w:r>
    </w:p>
    <w:p w:rsidR="0011266C" w:rsidRDefault="0011266C" w:rsidP="0011266C">
      <w:pPr>
        <w:rPr>
          <w:rFonts w:ascii="Arial" w:eastAsiaTheme="minorHAnsi" w:hAnsi="Arial" w:cs="Arial"/>
          <w:sz w:val="24"/>
          <w:szCs w:val="24"/>
        </w:rPr>
      </w:pPr>
    </w:p>
    <w:p w:rsidR="0011266C" w:rsidRDefault="0011266C" w:rsidP="0011266C">
      <w:pPr>
        <w:rPr>
          <w:rFonts w:ascii="Arial" w:eastAsiaTheme="minorHAnsi" w:hAnsi="Arial" w:cs="Arial"/>
          <w:sz w:val="24"/>
          <w:szCs w:val="24"/>
        </w:rPr>
      </w:pPr>
    </w:p>
    <w:p w:rsidR="0011266C" w:rsidRDefault="0011266C" w:rsidP="0011266C">
      <w:pPr>
        <w:rPr>
          <w:rFonts w:ascii="Arial" w:eastAsiaTheme="minorHAnsi" w:hAnsi="Arial" w:cs="Arial"/>
          <w:sz w:val="24"/>
          <w:szCs w:val="24"/>
        </w:rPr>
      </w:pPr>
    </w:p>
    <w:p w:rsidR="0011266C" w:rsidRPr="00335FBB" w:rsidRDefault="0011266C" w:rsidP="0011266C">
      <w:pPr>
        <w:rPr>
          <w:rFonts w:ascii="Arial" w:eastAsiaTheme="minorHAnsi" w:hAnsi="Arial" w:cs="Arial"/>
          <w:sz w:val="24"/>
          <w:szCs w:val="24"/>
        </w:rPr>
      </w:pPr>
      <w:r w:rsidRPr="00335FBB">
        <w:rPr>
          <w:rFonts w:ascii="Arial" w:eastAsiaTheme="minorHAnsi" w:hAnsi="Arial" w:cs="Arial"/>
          <w:sz w:val="24"/>
          <w:szCs w:val="24"/>
        </w:rPr>
        <w:t xml:space="preserve">4- </w:t>
      </w:r>
      <w:r w:rsidRPr="00335FBB">
        <w:rPr>
          <w:rFonts w:ascii="Arial" w:eastAsiaTheme="minorHAnsi" w:hAnsi="Arial" w:cs="Arial"/>
          <w:sz w:val="24"/>
          <w:szCs w:val="24"/>
          <w:u w:val="single"/>
        </w:rPr>
        <w:t>Operational Start Date</w:t>
      </w:r>
    </w:p>
    <w:p w:rsidR="0011266C" w:rsidRPr="00335FBB" w:rsidRDefault="0011266C" w:rsidP="0011266C">
      <w:pPr>
        <w:ind w:left="720"/>
        <w:rPr>
          <w:rFonts w:ascii="Arial" w:eastAsiaTheme="minorHAnsi" w:hAnsi="Arial" w:cs="Arial"/>
          <w:sz w:val="24"/>
          <w:szCs w:val="24"/>
        </w:rPr>
      </w:pPr>
      <w:r w:rsidRPr="00335FBB">
        <w:rPr>
          <w:rFonts w:ascii="Arial" w:eastAsiaTheme="minorHAnsi" w:hAnsi="Arial" w:cs="Arial"/>
          <w:sz w:val="24"/>
          <w:szCs w:val="24"/>
        </w:rPr>
        <w:t xml:space="preserve">If awarded a contract </w:t>
      </w:r>
      <w:r>
        <w:rPr>
          <w:rFonts w:ascii="Arial" w:eastAsiaTheme="minorHAnsi" w:hAnsi="Arial" w:cs="Arial"/>
          <w:sz w:val="24"/>
          <w:szCs w:val="24"/>
        </w:rPr>
        <w:t>by May 1</w:t>
      </w:r>
      <w:r w:rsidRPr="00DD4206">
        <w:rPr>
          <w:rFonts w:ascii="Arial" w:eastAsiaTheme="minorHAnsi" w:hAnsi="Arial" w:cs="Arial"/>
          <w:sz w:val="24"/>
          <w:szCs w:val="24"/>
          <w:vertAlign w:val="superscript"/>
        </w:rPr>
        <w:t>st</w:t>
      </w:r>
      <w:r>
        <w:rPr>
          <w:rFonts w:ascii="Arial" w:eastAsiaTheme="minorHAnsi" w:hAnsi="Arial" w:cs="Arial"/>
          <w:sz w:val="24"/>
          <w:szCs w:val="24"/>
        </w:rPr>
        <w:t xml:space="preserve"> 2023</w:t>
      </w:r>
      <w:r w:rsidRPr="00335FBB">
        <w:rPr>
          <w:rFonts w:ascii="Arial" w:eastAsiaTheme="minorHAnsi" w:hAnsi="Arial" w:cs="Arial"/>
          <w:sz w:val="24"/>
          <w:szCs w:val="24"/>
        </w:rPr>
        <w:t xml:space="preserve">, </w:t>
      </w:r>
      <w:r>
        <w:rPr>
          <w:rFonts w:ascii="Arial" w:eastAsiaTheme="minorHAnsi" w:hAnsi="Arial" w:cs="Arial"/>
          <w:sz w:val="24"/>
          <w:szCs w:val="24"/>
        </w:rPr>
        <w:t xml:space="preserve">can the </w:t>
      </w:r>
      <w:r w:rsidRPr="00335FBB">
        <w:rPr>
          <w:rFonts w:ascii="Arial" w:eastAsiaTheme="minorHAnsi" w:hAnsi="Arial" w:cs="Arial"/>
          <w:sz w:val="24"/>
          <w:szCs w:val="24"/>
        </w:rPr>
        <w:t>responder</w:t>
      </w:r>
      <w:r>
        <w:rPr>
          <w:rFonts w:ascii="Arial" w:eastAsiaTheme="minorHAnsi" w:hAnsi="Arial" w:cs="Arial"/>
          <w:sz w:val="24"/>
          <w:szCs w:val="24"/>
        </w:rPr>
        <w:t xml:space="preserve"> `be able to complete the project by August 1, 2023?</w:t>
      </w:r>
    </w:p>
    <w:p w:rsidR="0011266C" w:rsidRDefault="0011266C" w:rsidP="0011266C">
      <w:pPr>
        <w:rPr>
          <w:rFonts w:ascii="Arial" w:hAnsi="Arial"/>
          <w:snapToGrid w:val="0"/>
          <w:sz w:val="24"/>
        </w:rPr>
      </w:pPr>
      <w:r>
        <w:rPr>
          <w:rFonts w:ascii="Arial" w:hAnsi="Arial"/>
          <w:snapToGrid w:val="0"/>
          <w:sz w:val="24"/>
        </w:rPr>
        <w:br w:type="page"/>
      </w:r>
    </w:p>
    <w:p w:rsidR="00FD5555" w:rsidRDefault="0011266C">
      <w:bookmarkStart w:id="0" w:name="_GoBack"/>
      <w:bookmarkEnd w:id="0"/>
      <w:r>
        <w:rPr>
          <w:rFonts w:ascii="Arial" w:eastAsiaTheme="minorHAnsi" w:hAnsi="Arial" w:cs="Arial"/>
          <w:noProof/>
          <w:sz w:val="22"/>
          <w:szCs w:val="22"/>
        </w:rPr>
        <w:lastRenderedPageBreak/>
        <w:drawing>
          <wp:inline distT="0" distB="0" distL="0" distR="0" wp14:anchorId="1A8B207D" wp14:editId="666A2A9B">
            <wp:extent cx="5943600" cy="7691369"/>
            <wp:effectExtent l="0" t="0" r="0" b="508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CIQ Attachment B_Pag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91369"/>
                    </a:xfrm>
                    <a:prstGeom prst="rect">
                      <a:avLst/>
                    </a:prstGeom>
                  </pic:spPr>
                </pic:pic>
              </a:graphicData>
            </a:graphic>
          </wp:inline>
        </w:drawing>
      </w:r>
    </w:p>
    <w:p w:rsidR="0011266C" w:rsidRDefault="0011266C"/>
    <w:p w:rsidR="0011266C" w:rsidRDefault="0011266C"/>
    <w:p w:rsidR="0011266C" w:rsidRDefault="0011266C"/>
    <w:p w:rsidR="0011266C" w:rsidRDefault="0011266C">
      <w:r>
        <w:rPr>
          <w:rFonts w:ascii="Arial" w:eastAsiaTheme="minorHAnsi" w:hAnsi="Arial" w:cs="Arial"/>
          <w:noProof/>
          <w:sz w:val="22"/>
          <w:szCs w:val="22"/>
        </w:rPr>
        <w:lastRenderedPageBreak/>
        <w:drawing>
          <wp:inline distT="0" distB="0" distL="0" distR="0" wp14:anchorId="133F11B4" wp14:editId="7596E447">
            <wp:extent cx="5943600" cy="7691369"/>
            <wp:effectExtent l="0" t="0" r="0" b="508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CIQ Attachment B_Page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369"/>
                    </a:xfrm>
                    <a:prstGeom prst="rect">
                      <a:avLst/>
                    </a:prstGeom>
                  </pic:spPr>
                </pic:pic>
              </a:graphicData>
            </a:graphic>
          </wp:inline>
        </w:drawing>
      </w:r>
    </w:p>
    <w:p w:rsidR="0011266C" w:rsidRDefault="0011266C"/>
    <w:p w:rsidR="0011266C" w:rsidRDefault="0011266C"/>
    <w:p w:rsidR="0011266C" w:rsidRDefault="0011266C"/>
    <w:p w:rsidR="0011266C" w:rsidRPr="0090130E" w:rsidRDefault="0011266C" w:rsidP="0011266C">
      <w:pPr>
        <w:jc w:val="center"/>
        <w:rPr>
          <w:rFonts w:ascii="Arial" w:eastAsia="Calibri" w:hAnsi="Arial" w:cs="Arial"/>
          <w:b/>
          <w:sz w:val="28"/>
          <w:szCs w:val="28"/>
        </w:rPr>
      </w:pPr>
    </w:p>
    <w:p w:rsidR="0011266C" w:rsidRDefault="0011266C" w:rsidP="0011266C">
      <w:pPr>
        <w:rPr>
          <w:rFonts w:ascii="Arial" w:eastAsiaTheme="minorHAnsi" w:hAnsi="Arial" w:cs="Arial"/>
          <w:sz w:val="22"/>
          <w:szCs w:val="22"/>
        </w:rPr>
      </w:pPr>
    </w:p>
    <w:p w:rsidR="0011266C" w:rsidRPr="000A5B6B" w:rsidRDefault="0011266C" w:rsidP="0011266C">
      <w:pPr>
        <w:ind w:left="270"/>
        <w:rPr>
          <w:rFonts w:ascii="Arial" w:eastAsiaTheme="minorHAnsi" w:hAnsi="Arial" w:cs="Arial"/>
          <w:sz w:val="22"/>
          <w:szCs w:val="22"/>
        </w:rPr>
      </w:pPr>
    </w:p>
    <w:p w:rsidR="0011266C" w:rsidRDefault="0011266C" w:rsidP="0011266C">
      <w:pPr>
        <w:tabs>
          <w:tab w:val="left" w:pos="3675"/>
        </w:tabs>
        <w:ind w:right="1008"/>
        <w:rPr>
          <w:rFonts w:ascii="Arial" w:hAnsi="Arial"/>
          <w:snapToGrid w:val="0"/>
          <w:sz w:val="24"/>
        </w:rPr>
      </w:pPr>
    </w:p>
    <w:p w:rsidR="0011266C" w:rsidRPr="00BB0FB4" w:rsidRDefault="0011266C" w:rsidP="0011266C">
      <w:pPr>
        <w:ind w:left="720" w:firstLine="720"/>
        <w:rPr>
          <w:rFonts w:ascii="Arial" w:hAnsi="Arial"/>
          <w:snapToGrid w:val="0"/>
          <w:sz w:val="24"/>
        </w:rPr>
      </w:pPr>
      <w:r>
        <w:rPr>
          <w:rFonts w:ascii="Arial" w:hAnsi="Arial" w:cs="Arial"/>
          <w:b/>
          <w:sz w:val="24"/>
          <w:szCs w:val="24"/>
        </w:rPr>
        <w:t>ATTACHMENT D – RESPONDENT’S INFORMATION SHEET</w:t>
      </w:r>
    </w:p>
    <w:p w:rsidR="0011266C" w:rsidRDefault="0011266C" w:rsidP="0011266C">
      <w:pPr>
        <w:rPr>
          <w:rFonts w:ascii="Arial" w:hAnsi="Arial" w:cs="Arial"/>
        </w:rPr>
      </w:pPr>
    </w:p>
    <w:p w:rsidR="0011266C" w:rsidRDefault="0011266C" w:rsidP="0011266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1266C" w:rsidRPr="003A4E2E" w:rsidTr="00A84F69">
        <w:trPr>
          <w:trHeight w:val="530"/>
        </w:trPr>
        <w:tc>
          <w:tcPr>
            <w:tcW w:w="9576" w:type="dxa"/>
          </w:tcPr>
          <w:p w:rsidR="0011266C" w:rsidRPr="003A4E2E" w:rsidRDefault="0011266C" w:rsidP="00A84F69">
            <w:pPr>
              <w:autoSpaceDE w:val="0"/>
              <w:autoSpaceDN w:val="0"/>
              <w:adjustRightInd w:val="0"/>
              <w:rPr>
                <w:rFonts w:ascii="Arial" w:eastAsia="Calibri" w:hAnsi="Arial" w:cs="Arial"/>
                <w:b/>
                <w:sz w:val="16"/>
                <w:szCs w:val="16"/>
              </w:rPr>
            </w:pPr>
            <w:r w:rsidRPr="003A4E2E">
              <w:rPr>
                <w:rFonts w:ascii="Arial" w:eastAsia="Calibri" w:hAnsi="Arial" w:cs="Arial"/>
                <w:b/>
                <w:sz w:val="16"/>
                <w:szCs w:val="16"/>
              </w:rPr>
              <w:lastRenderedPageBreak/>
              <w:t xml:space="preserve">Name of Legal Entity and Doing Business As (d/b/a) Name, if applicable </w:t>
            </w:r>
          </w:p>
          <w:p w:rsidR="0011266C" w:rsidRDefault="0011266C" w:rsidP="00A84F69">
            <w:pPr>
              <w:autoSpaceDE w:val="0"/>
              <w:autoSpaceDN w:val="0"/>
              <w:adjustRightInd w:val="0"/>
              <w:rPr>
                <w:rFonts w:ascii="Arial" w:eastAsia="Calibri" w:hAnsi="Arial" w:cs="Arial"/>
                <w:sz w:val="16"/>
                <w:szCs w:val="16"/>
              </w:rPr>
            </w:pPr>
          </w:p>
          <w:p w:rsidR="0011266C" w:rsidRDefault="0011266C" w:rsidP="00A84F69">
            <w:pPr>
              <w:autoSpaceDE w:val="0"/>
              <w:autoSpaceDN w:val="0"/>
              <w:adjustRightInd w:val="0"/>
              <w:rPr>
                <w:rFonts w:ascii="Arial" w:eastAsia="Calibri" w:hAnsi="Arial" w:cs="Arial"/>
                <w:sz w:val="16"/>
                <w:szCs w:val="16"/>
              </w:rPr>
            </w:pPr>
          </w:p>
          <w:p w:rsidR="0011266C" w:rsidRPr="003A4E2E" w:rsidRDefault="0011266C" w:rsidP="00A84F69">
            <w:pPr>
              <w:autoSpaceDE w:val="0"/>
              <w:autoSpaceDN w:val="0"/>
              <w:adjustRightInd w:val="0"/>
              <w:rPr>
                <w:rFonts w:ascii="Arial" w:eastAsia="Calibri" w:hAnsi="Arial" w:cs="Arial"/>
                <w:sz w:val="16"/>
                <w:szCs w:val="16"/>
              </w:rPr>
            </w:pPr>
          </w:p>
        </w:tc>
      </w:tr>
      <w:tr w:rsidR="0011266C" w:rsidRPr="003A4E2E" w:rsidTr="00A84F69">
        <w:trPr>
          <w:trHeight w:val="422"/>
        </w:trPr>
        <w:tc>
          <w:tcPr>
            <w:tcW w:w="9576" w:type="dxa"/>
          </w:tcPr>
          <w:p w:rsidR="0011266C" w:rsidRPr="003A4E2E" w:rsidRDefault="0011266C" w:rsidP="00A84F69">
            <w:pPr>
              <w:autoSpaceDE w:val="0"/>
              <w:autoSpaceDN w:val="0"/>
              <w:adjustRightInd w:val="0"/>
              <w:rPr>
                <w:rFonts w:ascii="Arial" w:eastAsia="Calibri" w:hAnsi="Arial" w:cs="Arial"/>
                <w:b/>
                <w:sz w:val="16"/>
                <w:szCs w:val="16"/>
              </w:rPr>
            </w:pPr>
            <w:r>
              <w:rPr>
                <w:rFonts w:ascii="Arial" w:eastAsia="Calibri" w:hAnsi="Arial" w:cs="Arial"/>
                <w:b/>
                <w:sz w:val="16"/>
                <w:szCs w:val="16"/>
              </w:rPr>
              <w:t>Respondent</w:t>
            </w:r>
            <w:r w:rsidRPr="003A4E2E">
              <w:rPr>
                <w:rFonts w:ascii="Arial" w:eastAsia="Calibri" w:hAnsi="Arial" w:cs="Arial"/>
                <w:b/>
                <w:sz w:val="16"/>
                <w:szCs w:val="16"/>
              </w:rPr>
              <w:t>’s Representative</w:t>
            </w:r>
          </w:p>
          <w:p w:rsidR="0011266C" w:rsidRDefault="0011266C" w:rsidP="00A84F69">
            <w:pPr>
              <w:autoSpaceDE w:val="0"/>
              <w:autoSpaceDN w:val="0"/>
              <w:adjustRightInd w:val="0"/>
              <w:rPr>
                <w:rFonts w:ascii="Arial" w:eastAsia="Calibri" w:hAnsi="Arial" w:cs="Arial"/>
                <w:sz w:val="16"/>
                <w:szCs w:val="16"/>
              </w:rPr>
            </w:pPr>
          </w:p>
          <w:p w:rsidR="0011266C" w:rsidRPr="003A4E2E" w:rsidRDefault="0011266C" w:rsidP="00A84F69">
            <w:pPr>
              <w:autoSpaceDE w:val="0"/>
              <w:autoSpaceDN w:val="0"/>
              <w:adjustRightInd w:val="0"/>
              <w:rPr>
                <w:rFonts w:ascii="Arial" w:eastAsia="Calibri" w:hAnsi="Arial" w:cs="Arial"/>
                <w:sz w:val="16"/>
                <w:szCs w:val="16"/>
              </w:rPr>
            </w:pPr>
          </w:p>
          <w:p w:rsidR="0011266C" w:rsidRPr="003A4E2E" w:rsidRDefault="0011266C" w:rsidP="00A84F69">
            <w:pPr>
              <w:autoSpaceDE w:val="0"/>
              <w:autoSpaceDN w:val="0"/>
              <w:adjustRightInd w:val="0"/>
              <w:rPr>
                <w:rFonts w:ascii="Arial" w:eastAsia="Calibri" w:hAnsi="Arial" w:cs="Arial"/>
                <w:sz w:val="16"/>
                <w:szCs w:val="16"/>
              </w:rPr>
            </w:pPr>
          </w:p>
        </w:tc>
      </w:tr>
      <w:tr w:rsidR="0011266C" w:rsidRPr="003A4E2E" w:rsidTr="00A84F69">
        <w:trPr>
          <w:trHeight w:val="590"/>
        </w:trPr>
        <w:tc>
          <w:tcPr>
            <w:tcW w:w="9576" w:type="dxa"/>
          </w:tcPr>
          <w:p w:rsidR="0011266C" w:rsidRDefault="0011266C" w:rsidP="00A84F69">
            <w:pPr>
              <w:autoSpaceDE w:val="0"/>
              <w:autoSpaceDN w:val="0"/>
              <w:adjustRightInd w:val="0"/>
              <w:rPr>
                <w:rFonts w:ascii="Arial" w:eastAsia="Calibri" w:hAnsi="Arial" w:cs="Arial"/>
                <w:b/>
                <w:sz w:val="16"/>
                <w:szCs w:val="16"/>
              </w:rPr>
            </w:pPr>
            <w:r>
              <w:rPr>
                <w:rFonts w:ascii="Arial" w:eastAsia="Calibri" w:hAnsi="Arial" w:cs="Arial"/>
                <w:b/>
                <w:sz w:val="16"/>
                <w:szCs w:val="16"/>
              </w:rPr>
              <w:t>Respondent</w:t>
            </w:r>
            <w:r w:rsidRPr="003A4E2E">
              <w:rPr>
                <w:rFonts w:ascii="Arial" w:eastAsia="Calibri" w:hAnsi="Arial" w:cs="Arial"/>
                <w:b/>
                <w:sz w:val="16"/>
                <w:szCs w:val="16"/>
              </w:rPr>
              <w:t>’s Mailing Address</w:t>
            </w:r>
          </w:p>
          <w:p w:rsidR="0011266C" w:rsidRDefault="0011266C" w:rsidP="00A84F69">
            <w:pPr>
              <w:autoSpaceDE w:val="0"/>
              <w:autoSpaceDN w:val="0"/>
              <w:adjustRightInd w:val="0"/>
              <w:rPr>
                <w:rFonts w:ascii="Arial" w:eastAsia="Calibri" w:hAnsi="Arial" w:cs="Arial"/>
                <w:b/>
                <w:sz w:val="16"/>
                <w:szCs w:val="16"/>
              </w:rPr>
            </w:pPr>
          </w:p>
          <w:p w:rsidR="0011266C" w:rsidRDefault="0011266C" w:rsidP="00A84F69">
            <w:pPr>
              <w:autoSpaceDE w:val="0"/>
              <w:autoSpaceDN w:val="0"/>
              <w:adjustRightInd w:val="0"/>
              <w:rPr>
                <w:rFonts w:ascii="Arial" w:eastAsia="Calibri" w:hAnsi="Arial" w:cs="Arial"/>
                <w:b/>
                <w:sz w:val="16"/>
                <w:szCs w:val="16"/>
              </w:rPr>
            </w:pPr>
          </w:p>
          <w:p w:rsidR="0011266C" w:rsidRPr="003A4E2E" w:rsidRDefault="0011266C" w:rsidP="00A84F69">
            <w:pPr>
              <w:autoSpaceDE w:val="0"/>
              <w:autoSpaceDN w:val="0"/>
              <w:adjustRightInd w:val="0"/>
              <w:rPr>
                <w:rFonts w:ascii="Arial" w:eastAsia="Calibri" w:hAnsi="Arial" w:cs="Arial"/>
                <w:b/>
                <w:sz w:val="16"/>
                <w:szCs w:val="16"/>
              </w:rPr>
            </w:pPr>
          </w:p>
        </w:tc>
      </w:tr>
      <w:tr w:rsidR="0011266C" w:rsidRPr="003A4E2E" w:rsidTr="00A84F69">
        <w:tc>
          <w:tcPr>
            <w:tcW w:w="9576" w:type="dxa"/>
          </w:tcPr>
          <w:p w:rsidR="0011266C" w:rsidRPr="003A4E2E" w:rsidRDefault="0011266C" w:rsidP="00A84F69">
            <w:pPr>
              <w:autoSpaceDE w:val="0"/>
              <w:autoSpaceDN w:val="0"/>
              <w:adjustRightInd w:val="0"/>
              <w:rPr>
                <w:rFonts w:ascii="Arial" w:eastAsia="Calibri" w:hAnsi="Arial" w:cs="Arial"/>
                <w:b/>
                <w:sz w:val="16"/>
                <w:szCs w:val="16"/>
              </w:rPr>
            </w:pPr>
            <w:r>
              <w:rPr>
                <w:rFonts w:ascii="Arial" w:eastAsia="Calibri" w:hAnsi="Arial" w:cs="Arial"/>
                <w:b/>
                <w:sz w:val="16"/>
                <w:szCs w:val="16"/>
              </w:rPr>
              <w:t>Respondent</w:t>
            </w:r>
            <w:r w:rsidRPr="003A4E2E">
              <w:rPr>
                <w:rFonts w:ascii="Arial" w:eastAsia="Calibri" w:hAnsi="Arial" w:cs="Arial"/>
                <w:b/>
                <w:sz w:val="16"/>
                <w:szCs w:val="16"/>
              </w:rPr>
              <w:t>’s Email Address</w:t>
            </w:r>
          </w:p>
          <w:p w:rsidR="0011266C" w:rsidRDefault="0011266C" w:rsidP="00A84F69">
            <w:pPr>
              <w:autoSpaceDE w:val="0"/>
              <w:autoSpaceDN w:val="0"/>
              <w:adjustRightInd w:val="0"/>
              <w:rPr>
                <w:rFonts w:ascii="Arial" w:eastAsia="Calibri" w:hAnsi="Arial" w:cs="Arial"/>
                <w:b/>
                <w:sz w:val="16"/>
                <w:szCs w:val="16"/>
              </w:rPr>
            </w:pPr>
          </w:p>
          <w:p w:rsidR="0011266C" w:rsidRPr="003A4E2E" w:rsidRDefault="0011266C" w:rsidP="00A84F69">
            <w:pPr>
              <w:autoSpaceDE w:val="0"/>
              <w:autoSpaceDN w:val="0"/>
              <w:adjustRightInd w:val="0"/>
              <w:rPr>
                <w:rFonts w:ascii="Arial" w:eastAsia="Calibri" w:hAnsi="Arial" w:cs="Arial"/>
                <w:b/>
                <w:sz w:val="16"/>
                <w:szCs w:val="16"/>
              </w:rPr>
            </w:pPr>
          </w:p>
          <w:p w:rsidR="0011266C" w:rsidRPr="003A4E2E" w:rsidRDefault="0011266C" w:rsidP="00A84F69">
            <w:pPr>
              <w:autoSpaceDE w:val="0"/>
              <w:autoSpaceDN w:val="0"/>
              <w:adjustRightInd w:val="0"/>
              <w:rPr>
                <w:rFonts w:ascii="Arial" w:eastAsia="Calibri" w:hAnsi="Arial" w:cs="Arial"/>
                <w:b/>
                <w:sz w:val="16"/>
                <w:szCs w:val="16"/>
              </w:rPr>
            </w:pPr>
          </w:p>
        </w:tc>
      </w:tr>
      <w:tr w:rsidR="0011266C" w:rsidRPr="003A4E2E" w:rsidTr="00A84F69">
        <w:tc>
          <w:tcPr>
            <w:tcW w:w="9576" w:type="dxa"/>
          </w:tcPr>
          <w:p w:rsidR="0011266C" w:rsidRPr="003A4E2E" w:rsidRDefault="0011266C" w:rsidP="00A84F69">
            <w:pPr>
              <w:autoSpaceDE w:val="0"/>
              <w:autoSpaceDN w:val="0"/>
              <w:adjustRightInd w:val="0"/>
              <w:rPr>
                <w:rFonts w:ascii="Arial" w:eastAsia="Calibri" w:hAnsi="Arial" w:cs="Arial"/>
                <w:b/>
                <w:sz w:val="16"/>
                <w:szCs w:val="16"/>
              </w:rPr>
            </w:pPr>
            <w:r>
              <w:rPr>
                <w:rFonts w:ascii="Arial" w:eastAsia="Calibri" w:hAnsi="Arial" w:cs="Arial"/>
                <w:b/>
                <w:sz w:val="16"/>
                <w:szCs w:val="16"/>
              </w:rPr>
              <w:t>Respondent</w:t>
            </w:r>
            <w:r w:rsidRPr="003A4E2E">
              <w:rPr>
                <w:rFonts w:ascii="Arial" w:eastAsia="Calibri" w:hAnsi="Arial" w:cs="Arial"/>
                <w:b/>
                <w:sz w:val="16"/>
                <w:szCs w:val="16"/>
              </w:rPr>
              <w:t>’s Telephone Number</w:t>
            </w:r>
          </w:p>
          <w:p w:rsidR="0011266C" w:rsidRDefault="0011266C" w:rsidP="00A84F69">
            <w:pPr>
              <w:autoSpaceDE w:val="0"/>
              <w:autoSpaceDN w:val="0"/>
              <w:adjustRightInd w:val="0"/>
              <w:rPr>
                <w:rFonts w:ascii="Arial" w:eastAsia="Calibri" w:hAnsi="Arial" w:cs="Arial"/>
                <w:sz w:val="16"/>
                <w:szCs w:val="16"/>
              </w:rPr>
            </w:pPr>
          </w:p>
          <w:p w:rsidR="0011266C" w:rsidRPr="003A4E2E" w:rsidRDefault="0011266C" w:rsidP="00A84F69">
            <w:pPr>
              <w:autoSpaceDE w:val="0"/>
              <w:autoSpaceDN w:val="0"/>
              <w:adjustRightInd w:val="0"/>
              <w:rPr>
                <w:rFonts w:ascii="Arial" w:eastAsia="Calibri" w:hAnsi="Arial" w:cs="Arial"/>
                <w:sz w:val="16"/>
                <w:szCs w:val="16"/>
              </w:rPr>
            </w:pPr>
          </w:p>
          <w:p w:rsidR="0011266C" w:rsidRPr="003A4E2E" w:rsidRDefault="0011266C" w:rsidP="00A84F69">
            <w:pPr>
              <w:autoSpaceDE w:val="0"/>
              <w:autoSpaceDN w:val="0"/>
              <w:adjustRightInd w:val="0"/>
              <w:rPr>
                <w:rFonts w:ascii="Arial" w:eastAsia="Calibri" w:hAnsi="Arial" w:cs="Arial"/>
                <w:sz w:val="16"/>
                <w:szCs w:val="16"/>
              </w:rPr>
            </w:pPr>
          </w:p>
        </w:tc>
      </w:tr>
    </w:tbl>
    <w:p w:rsidR="0011266C" w:rsidRPr="00E61A9F" w:rsidRDefault="0011266C" w:rsidP="0011266C">
      <w:pPr>
        <w:spacing w:after="160" w:line="259" w:lineRule="auto"/>
        <w:rPr>
          <w:rFonts w:ascii="Arial" w:hAnsi="Arial" w:cs="Arial"/>
          <w:b/>
          <w:sz w:val="24"/>
          <w:szCs w:val="24"/>
        </w:rPr>
      </w:pPr>
    </w:p>
    <w:p w:rsidR="0011266C" w:rsidRDefault="0011266C" w:rsidP="0011266C">
      <w:pPr>
        <w:rPr>
          <w:rFonts w:ascii="Arial" w:hAnsi="Arial" w:cs="Arial"/>
        </w:rPr>
      </w:pPr>
    </w:p>
    <w:p w:rsidR="0011266C" w:rsidRDefault="0011266C" w:rsidP="0011266C">
      <w:pPr>
        <w:rPr>
          <w:rFonts w:ascii="Arial" w:hAnsi="Arial" w:cs="Arial"/>
        </w:rPr>
      </w:pPr>
    </w:p>
    <w:p w:rsidR="0011266C" w:rsidRDefault="0011266C" w:rsidP="0011266C">
      <w:pPr>
        <w:rPr>
          <w:rFonts w:ascii="Arial" w:hAnsi="Arial" w:cs="Arial"/>
        </w:rPr>
      </w:pPr>
      <w:r>
        <w:rPr>
          <w:rFonts w:ascii="Arial" w:hAnsi="Arial" w:cs="Arial"/>
        </w:rPr>
        <w:t>I/We ___________________</w:t>
      </w:r>
      <w:r w:rsidRPr="00E61A9F">
        <w:rPr>
          <w:rFonts w:ascii="Arial" w:hAnsi="Arial" w:cs="Arial"/>
        </w:rPr>
        <w:t>_________________________________________________________</w:t>
      </w:r>
    </w:p>
    <w:p w:rsidR="0011266C" w:rsidRDefault="0011266C" w:rsidP="0011266C">
      <w:pPr>
        <w:rPr>
          <w:rFonts w:ascii="Arial" w:hAnsi="Arial" w:cs="Arial"/>
          <w:sz w:val="18"/>
          <w:szCs w:val="18"/>
        </w:rPr>
      </w:pPr>
      <w:r>
        <w:rPr>
          <w:rFonts w:ascii="Arial" w:hAnsi="Arial" w:cs="Arial"/>
        </w:rPr>
        <w:t xml:space="preserve">                                </w:t>
      </w:r>
      <w:r w:rsidRPr="003E259F">
        <w:rPr>
          <w:rFonts w:ascii="Arial" w:hAnsi="Arial" w:cs="Arial"/>
          <w:sz w:val="18"/>
          <w:szCs w:val="18"/>
        </w:rPr>
        <w:t>Company Name</w:t>
      </w:r>
    </w:p>
    <w:p w:rsidR="0011266C" w:rsidRDefault="0011266C" w:rsidP="0011266C">
      <w:pPr>
        <w:rPr>
          <w:rFonts w:ascii="Arial" w:hAnsi="Arial" w:cs="Arial"/>
          <w:sz w:val="18"/>
          <w:szCs w:val="18"/>
        </w:rPr>
      </w:pPr>
    </w:p>
    <w:p w:rsidR="0011266C" w:rsidRPr="003E259F" w:rsidRDefault="0011266C" w:rsidP="0011266C">
      <w:pPr>
        <w:rPr>
          <w:rFonts w:ascii="Arial" w:hAnsi="Arial" w:cs="Arial"/>
          <w:sz w:val="18"/>
          <w:szCs w:val="18"/>
        </w:rPr>
      </w:pPr>
    </w:p>
    <w:p w:rsidR="0011266C" w:rsidRDefault="0011266C" w:rsidP="0011266C">
      <w:pPr>
        <w:rPr>
          <w:rFonts w:ascii="Arial" w:hAnsi="Arial" w:cs="Arial"/>
        </w:rPr>
      </w:pPr>
      <w:r w:rsidRPr="00E61A9F">
        <w:rPr>
          <w:rFonts w:ascii="Arial" w:hAnsi="Arial" w:cs="Arial"/>
        </w:rPr>
        <w:t>Located at ________________________________________________</w:t>
      </w:r>
      <w:r>
        <w:rPr>
          <w:rFonts w:ascii="Arial" w:hAnsi="Arial" w:cs="Arial"/>
        </w:rPr>
        <w:t>________________________</w:t>
      </w:r>
    </w:p>
    <w:p w:rsidR="0011266C" w:rsidRPr="003E259F" w:rsidRDefault="0011266C" w:rsidP="0011266C">
      <w:pPr>
        <w:rPr>
          <w:rFonts w:ascii="Arial" w:hAnsi="Arial" w:cs="Arial"/>
          <w:sz w:val="18"/>
          <w:szCs w:val="18"/>
        </w:rPr>
      </w:pPr>
      <w:r>
        <w:rPr>
          <w:rFonts w:ascii="Arial" w:hAnsi="Arial" w:cs="Arial"/>
        </w:rPr>
        <w:t xml:space="preserve">                                </w:t>
      </w:r>
      <w:r w:rsidRPr="003E259F">
        <w:rPr>
          <w:rFonts w:ascii="Arial" w:hAnsi="Arial" w:cs="Arial"/>
          <w:sz w:val="18"/>
          <w:szCs w:val="18"/>
        </w:rPr>
        <w:t>Company Address</w:t>
      </w:r>
    </w:p>
    <w:p w:rsidR="0011266C" w:rsidRDefault="0011266C" w:rsidP="0011266C">
      <w:pPr>
        <w:rPr>
          <w:rFonts w:ascii="Arial" w:hAnsi="Arial" w:cs="Arial"/>
        </w:rPr>
      </w:pPr>
    </w:p>
    <w:p w:rsidR="0011266C" w:rsidRDefault="0011266C" w:rsidP="0011266C">
      <w:pPr>
        <w:rPr>
          <w:rFonts w:ascii="Arial" w:hAnsi="Arial" w:cs="Arial"/>
        </w:rPr>
      </w:pPr>
      <w:r>
        <w:rPr>
          <w:rFonts w:ascii="Arial" w:hAnsi="Arial" w:cs="Arial"/>
        </w:rPr>
        <w:t xml:space="preserve">hereby submit our proposal.  </w:t>
      </w:r>
      <w:r w:rsidRPr="00E61A9F">
        <w:rPr>
          <w:rFonts w:ascii="Arial" w:hAnsi="Arial" w:cs="Arial"/>
        </w:rPr>
        <w:t xml:space="preserve">This proposal is made without collusion on the part of any person, firm or corporation. </w:t>
      </w:r>
    </w:p>
    <w:p w:rsidR="0011266C" w:rsidRDefault="0011266C" w:rsidP="0011266C">
      <w:pPr>
        <w:rPr>
          <w:rFonts w:ascii="Arial" w:hAnsi="Arial" w:cs="Arial"/>
        </w:rPr>
      </w:pPr>
    </w:p>
    <w:p w:rsidR="0011266C" w:rsidRDefault="0011266C" w:rsidP="0011266C">
      <w:pPr>
        <w:rPr>
          <w:rFonts w:ascii="Arial" w:hAnsi="Arial" w:cs="Arial"/>
        </w:rPr>
      </w:pPr>
    </w:p>
    <w:p w:rsidR="0011266C" w:rsidRDefault="0011266C" w:rsidP="0011266C">
      <w:r>
        <w:t xml:space="preserve">Signature: __________________________________________________________________________________ </w:t>
      </w:r>
    </w:p>
    <w:p w:rsidR="0011266C" w:rsidRDefault="0011266C" w:rsidP="0011266C"/>
    <w:p w:rsidR="0011266C" w:rsidRDefault="0011266C" w:rsidP="0011266C"/>
    <w:p w:rsidR="0011266C" w:rsidRDefault="0011266C" w:rsidP="0011266C">
      <w:r>
        <w:t>Printed name: ______________________________________   Title: ___________________________________</w:t>
      </w:r>
    </w:p>
    <w:p w:rsidR="0011266C" w:rsidRDefault="0011266C" w:rsidP="0011266C"/>
    <w:p w:rsidR="0011266C" w:rsidRDefault="0011266C" w:rsidP="0011266C"/>
    <w:p w:rsidR="0011266C" w:rsidRDefault="0011266C" w:rsidP="0011266C">
      <w:r>
        <w:t>Date: _________________________________</w:t>
      </w:r>
    </w:p>
    <w:p w:rsidR="0011266C" w:rsidRDefault="0011266C" w:rsidP="0011266C"/>
    <w:p w:rsidR="0011266C" w:rsidRDefault="0011266C" w:rsidP="0011266C"/>
    <w:p w:rsidR="0011266C" w:rsidRDefault="0011266C" w:rsidP="0011266C">
      <w:r>
        <w:t>E-mail Address____________________________________________________</w:t>
      </w:r>
    </w:p>
    <w:p w:rsidR="0011266C" w:rsidRPr="000A5B6B" w:rsidRDefault="0011266C" w:rsidP="0011266C">
      <w:pPr>
        <w:ind w:left="270"/>
        <w:rPr>
          <w:rFonts w:ascii="Arial" w:eastAsiaTheme="minorHAnsi" w:hAnsi="Arial" w:cs="Arial"/>
          <w:sz w:val="22"/>
          <w:szCs w:val="22"/>
        </w:rPr>
      </w:pPr>
    </w:p>
    <w:p w:rsidR="0011266C" w:rsidRPr="000A5B6B" w:rsidRDefault="0011266C" w:rsidP="0011266C">
      <w:pPr>
        <w:tabs>
          <w:tab w:val="left" w:pos="3675"/>
        </w:tabs>
        <w:ind w:right="1008"/>
        <w:rPr>
          <w:rFonts w:ascii="Arial" w:hAnsi="Arial"/>
          <w:snapToGrid w:val="0"/>
          <w:sz w:val="24"/>
        </w:rPr>
      </w:pPr>
    </w:p>
    <w:p w:rsidR="0011266C" w:rsidRDefault="0011266C"/>
    <w:sectPr w:rsidR="00112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183"/>
    <w:multiLevelType w:val="hybridMultilevel"/>
    <w:tmpl w:val="37564A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2E1E"/>
    <w:multiLevelType w:val="hybridMultilevel"/>
    <w:tmpl w:val="EDA0ADD8"/>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035DB"/>
    <w:multiLevelType w:val="hybridMultilevel"/>
    <w:tmpl w:val="8A7C19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7F58"/>
    <w:multiLevelType w:val="hybridMultilevel"/>
    <w:tmpl w:val="6332E8E4"/>
    <w:lvl w:ilvl="0" w:tplc="04090011">
      <w:start w:val="1"/>
      <w:numFmt w:val="decimal"/>
      <w:lvlText w:val="%1)"/>
      <w:lvlJc w:val="left"/>
      <w:pPr>
        <w:ind w:left="117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24C64B2"/>
    <w:multiLevelType w:val="hybridMultilevel"/>
    <w:tmpl w:val="06EAAC1C"/>
    <w:lvl w:ilvl="0" w:tplc="04090013">
      <w:start w:val="1"/>
      <w:numFmt w:val="upperRoman"/>
      <w:lvlText w:val="%1."/>
      <w:lvlJc w:val="right"/>
      <w:pPr>
        <w:ind w:left="1080" w:hanging="360"/>
      </w:pPr>
    </w:lvl>
    <w:lvl w:ilvl="1" w:tplc="32622E1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903E19"/>
    <w:multiLevelType w:val="hybridMultilevel"/>
    <w:tmpl w:val="B51EB08C"/>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30ADF"/>
    <w:multiLevelType w:val="hybridMultilevel"/>
    <w:tmpl w:val="612C6656"/>
    <w:lvl w:ilvl="0" w:tplc="0409000F">
      <w:start w:val="1"/>
      <w:numFmt w:val="decimal"/>
      <w:lvlText w:val="%1."/>
      <w:lvlJc w:val="left"/>
      <w:pPr>
        <w:ind w:left="1491" w:hanging="452"/>
      </w:pPr>
      <w:rPr>
        <w:rFonts w:hint="default"/>
        <w:w w:val="100"/>
        <w:sz w:val="22"/>
        <w:szCs w:val="22"/>
        <w:lang w:val="en-US" w:eastAsia="en-US" w:bidi="en-US"/>
      </w:rPr>
    </w:lvl>
    <w:lvl w:ilvl="1" w:tplc="34B2EEE0">
      <w:numFmt w:val="bullet"/>
      <w:lvlText w:val="•"/>
      <w:lvlJc w:val="left"/>
      <w:pPr>
        <w:ind w:left="2384" w:hanging="452"/>
      </w:pPr>
      <w:rPr>
        <w:rFonts w:hint="default"/>
        <w:lang w:val="en-US" w:eastAsia="en-US" w:bidi="en-US"/>
      </w:rPr>
    </w:lvl>
    <w:lvl w:ilvl="2" w:tplc="B8A2A7FC">
      <w:numFmt w:val="bullet"/>
      <w:lvlText w:val="•"/>
      <w:lvlJc w:val="left"/>
      <w:pPr>
        <w:ind w:left="3268" w:hanging="452"/>
      </w:pPr>
      <w:rPr>
        <w:rFonts w:hint="default"/>
        <w:lang w:val="en-US" w:eastAsia="en-US" w:bidi="en-US"/>
      </w:rPr>
    </w:lvl>
    <w:lvl w:ilvl="3" w:tplc="06E01DC0">
      <w:numFmt w:val="bullet"/>
      <w:lvlText w:val="•"/>
      <w:lvlJc w:val="left"/>
      <w:pPr>
        <w:ind w:left="4152" w:hanging="452"/>
      </w:pPr>
      <w:rPr>
        <w:rFonts w:hint="default"/>
        <w:lang w:val="en-US" w:eastAsia="en-US" w:bidi="en-US"/>
      </w:rPr>
    </w:lvl>
    <w:lvl w:ilvl="4" w:tplc="A2FAE162">
      <w:numFmt w:val="bullet"/>
      <w:lvlText w:val="•"/>
      <w:lvlJc w:val="left"/>
      <w:pPr>
        <w:ind w:left="5036" w:hanging="452"/>
      </w:pPr>
      <w:rPr>
        <w:rFonts w:hint="default"/>
        <w:lang w:val="en-US" w:eastAsia="en-US" w:bidi="en-US"/>
      </w:rPr>
    </w:lvl>
    <w:lvl w:ilvl="5" w:tplc="16ECA112">
      <w:numFmt w:val="bullet"/>
      <w:lvlText w:val="•"/>
      <w:lvlJc w:val="left"/>
      <w:pPr>
        <w:ind w:left="5920" w:hanging="452"/>
      </w:pPr>
      <w:rPr>
        <w:rFonts w:hint="default"/>
        <w:lang w:val="en-US" w:eastAsia="en-US" w:bidi="en-US"/>
      </w:rPr>
    </w:lvl>
    <w:lvl w:ilvl="6" w:tplc="D7E4E3A2">
      <w:numFmt w:val="bullet"/>
      <w:lvlText w:val="•"/>
      <w:lvlJc w:val="left"/>
      <w:pPr>
        <w:ind w:left="6804" w:hanging="452"/>
      </w:pPr>
      <w:rPr>
        <w:rFonts w:hint="default"/>
        <w:lang w:val="en-US" w:eastAsia="en-US" w:bidi="en-US"/>
      </w:rPr>
    </w:lvl>
    <w:lvl w:ilvl="7" w:tplc="3CCA89AC">
      <w:numFmt w:val="bullet"/>
      <w:lvlText w:val="•"/>
      <w:lvlJc w:val="left"/>
      <w:pPr>
        <w:ind w:left="7688" w:hanging="452"/>
      </w:pPr>
      <w:rPr>
        <w:rFonts w:hint="default"/>
        <w:lang w:val="en-US" w:eastAsia="en-US" w:bidi="en-US"/>
      </w:rPr>
    </w:lvl>
    <w:lvl w:ilvl="8" w:tplc="0828279A">
      <w:numFmt w:val="bullet"/>
      <w:lvlText w:val="•"/>
      <w:lvlJc w:val="left"/>
      <w:pPr>
        <w:ind w:left="8572" w:hanging="452"/>
      </w:pPr>
      <w:rPr>
        <w:rFonts w:hint="default"/>
        <w:lang w:val="en-US" w:eastAsia="en-US" w:bidi="en-US"/>
      </w:rPr>
    </w:lvl>
  </w:abstractNum>
  <w:abstractNum w:abstractNumId="7" w15:restartNumberingAfterBreak="0">
    <w:nsid w:val="3E1A3822"/>
    <w:multiLevelType w:val="hybridMultilevel"/>
    <w:tmpl w:val="1BF4D552"/>
    <w:lvl w:ilvl="0" w:tplc="6A1E8D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F54D9"/>
    <w:multiLevelType w:val="hybridMultilevel"/>
    <w:tmpl w:val="C256E64E"/>
    <w:lvl w:ilvl="0" w:tplc="C4CC45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73C7F"/>
    <w:multiLevelType w:val="hybridMultilevel"/>
    <w:tmpl w:val="38EE4BD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323A12"/>
    <w:multiLevelType w:val="hybridMultilevel"/>
    <w:tmpl w:val="A7A28058"/>
    <w:lvl w:ilvl="0" w:tplc="517A237C">
      <w:start w:val="3"/>
      <w:numFmt w:val="upp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EE2EE4"/>
    <w:multiLevelType w:val="hybridMultilevel"/>
    <w:tmpl w:val="36F236C6"/>
    <w:lvl w:ilvl="0" w:tplc="04090011">
      <w:start w:val="1"/>
      <w:numFmt w:val="decimal"/>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6472E"/>
    <w:multiLevelType w:val="hybridMultilevel"/>
    <w:tmpl w:val="8874638A"/>
    <w:lvl w:ilvl="0" w:tplc="C4CC4532">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0B02B0"/>
    <w:multiLevelType w:val="hybridMultilevel"/>
    <w:tmpl w:val="FAF40B08"/>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142E2"/>
    <w:multiLevelType w:val="hybridMultilevel"/>
    <w:tmpl w:val="410A9D8E"/>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4"/>
  </w:num>
  <w:num w:numId="3">
    <w:abstractNumId w:val="10"/>
  </w:num>
  <w:num w:numId="4">
    <w:abstractNumId w:val="0"/>
  </w:num>
  <w:num w:numId="5">
    <w:abstractNumId w:val="12"/>
  </w:num>
  <w:num w:numId="6">
    <w:abstractNumId w:val="14"/>
  </w:num>
  <w:num w:numId="7">
    <w:abstractNumId w:val="11"/>
  </w:num>
  <w:num w:numId="8">
    <w:abstractNumId w:val="2"/>
  </w:num>
  <w:num w:numId="9">
    <w:abstractNumId w:val="8"/>
  </w:num>
  <w:num w:numId="10">
    <w:abstractNumId w:val="5"/>
  </w:num>
  <w:num w:numId="11">
    <w:abstractNumId w:val="7"/>
  </w:num>
  <w:num w:numId="12">
    <w:abstractNumId w:val="3"/>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09"/>
    <w:rsid w:val="0011266C"/>
    <w:rsid w:val="002A594E"/>
    <w:rsid w:val="00B1336E"/>
    <w:rsid w:val="00B22A09"/>
    <w:rsid w:val="00FD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BBCC5-48AD-4B3E-BB22-A1498F41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6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11266C"/>
    <w:pPr>
      <w:tabs>
        <w:tab w:val="left" w:pos="2520"/>
      </w:tabs>
      <w:ind w:left="2520" w:right="595"/>
    </w:pPr>
    <w:rPr>
      <w:rFonts w:ascii="Arial" w:hAnsi="Arial"/>
      <w:snapToGrid w:val="0"/>
      <w:sz w:val="24"/>
    </w:rPr>
  </w:style>
  <w:style w:type="paragraph" w:customStyle="1" w:styleId="OmniPage2">
    <w:name w:val="OmniPage #2"/>
    <w:basedOn w:val="Normal"/>
    <w:rsid w:val="0011266C"/>
    <w:pPr>
      <w:tabs>
        <w:tab w:val="left" w:pos="3675"/>
      </w:tabs>
      <w:ind w:left="3675" w:right="2455"/>
    </w:pPr>
    <w:rPr>
      <w:rFonts w:ascii="Arial" w:hAnsi="Arial"/>
      <w:snapToGrid w:val="0"/>
      <w:sz w:val="24"/>
    </w:rPr>
  </w:style>
  <w:style w:type="character" w:styleId="Hyperlink">
    <w:name w:val="Hyperlink"/>
    <w:uiPriority w:val="99"/>
    <w:unhideWhenUsed/>
    <w:rsid w:val="0011266C"/>
    <w:rPr>
      <w:color w:val="0563C1"/>
      <w:u w:val="single"/>
    </w:rPr>
  </w:style>
  <w:style w:type="table" w:styleId="TableGrid">
    <w:name w:val="Table Grid"/>
    <w:basedOn w:val="TableNormal"/>
    <w:uiPriority w:val="39"/>
    <w:rsid w:val="0011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66C"/>
    <w:pPr>
      <w:ind w:left="720"/>
      <w:contextualSpacing/>
    </w:pPr>
  </w:style>
  <w:style w:type="paragraph" w:styleId="NoSpacing">
    <w:name w:val="No Spacing"/>
    <w:uiPriority w:val="1"/>
    <w:qFormat/>
    <w:rsid w:val="0011266C"/>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11266C"/>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11266C"/>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om.Suess@communityhealthco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Suess</dc:creator>
  <cp:keywords/>
  <dc:description/>
  <cp:lastModifiedBy>Shawn Ormes</cp:lastModifiedBy>
  <cp:revision>2</cp:revision>
  <dcterms:created xsi:type="dcterms:W3CDTF">2023-03-17T19:30:00Z</dcterms:created>
  <dcterms:modified xsi:type="dcterms:W3CDTF">2023-03-17T19:30:00Z</dcterms:modified>
</cp:coreProperties>
</file>